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EB29A" w14:textId="620868A2" w:rsidR="003D7661" w:rsidRDefault="003D7661" w:rsidP="003D7661">
      <w:pPr>
        <w:spacing w:after="4" w:line="259" w:lineRule="auto"/>
        <w:ind w:left="-1370" w:firstLine="0"/>
        <w:jc w:val="left"/>
      </w:pPr>
      <w:r>
        <w:t xml:space="preserve">Załącznik Nr 3 </w:t>
      </w:r>
    </w:p>
    <w:p w14:paraId="7BCD59B6" w14:textId="77777777" w:rsidR="00CC245B" w:rsidRDefault="00CC245B" w:rsidP="00CC245B">
      <w:pPr>
        <w:spacing w:after="4" w:line="259" w:lineRule="auto"/>
        <w:ind w:left="-1370" w:firstLine="0"/>
        <w:jc w:val="left"/>
      </w:pPr>
      <w:r w:rsidRPr="00CC245B">
        <w:t xml:space="preserve">Ogłoszenie o przetargu publicznym </w:t>
      </w:r>
    </w:p>
    <w:p w14:paraId="0D48F553" w14:textId="3DA8478A" w:rsidR="00CC245B" w:rsidRPr="00CC245B" w:rsidRDefault="00CC245B" w:rsidP="00CC245B">
      <w:pPr>
        <w:spacing w:after="4" w:line="259" w:lineRule="auto"/>
        <w:ind w:left="-1370" w:firstLine="0"/>
        <w:jc w:val="left"/>
      </w:pPr>
      <w:r>
        <w:t>n</w:t>
      </w:r>
      <w:r w:rsidRPr="00CC245B">
        <w:t xml:space="preserve">a sprzedaż samochodów służbowych </w:t>
      </w:r>
    </w:p>
    <w:p w14:paraId="6F693152" w14:textId="48794991" w:rsidR="005B4A2F" w:rsidRDefault="00FC5C3D" w:rsidP="0044639D">
      <w:pPr>
        <w:spacing w:after="0" w:line="259" w:lineRule="auto"/>
        <w:ind w:left="77" w:firstLine="0"/>
        <w:jc w:val="left"/>
      </w:pPr>
      <w:r>
        <w:rPr>
          <w:sz w:val="24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B0293E4" wp14:editId="2CF0975A">
                <wp:extent cx="26487" cy="260604"/>
                <wp:effectExtent l="0" t="0" r="0" b="0"/>
                <wp:docPr id="6734" name="Group 67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87" cy="260604"/>
                          <a:chOff x="0" y="0"/>
                          <a:chExt cx="26487" cy="260604"/>
                        </a:xfrm>
                      </wpg:grpSpPr>
                      <wps:wsp>
                        <wps:cNvPr id="46" name="Rectangle 46"/>
                        <wps:cNvSpPr/>
                        <wps:spPr>
                          <a:xfrm>
                            <a:off x="0" y="0"/>
                            <a:ext cx="35228" cy="1601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6FB30B" w14:textId="77777777" w:rsidR="005B4A2F" w:rsidRDefault="00FC5C3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mbria Math" w:eastAsia="Cambria Math" w:hAnsi="Cambria Math" w:cs="Cambria Math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0" y="140209"/>
                            <a:ext cx="35228" cy="1601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A12BDA" w14:textId="77777777" w:rsidR="005B4A2F" w:rsidRDefault="00FC5C3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mbria Math" w:eastAsia="Cambria Math" w:hAnsi="Cambria Math" w:cs="Cambria Math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B0293E4" id="Group 6734" o:spid="_x0000_s1026" style="width:2.1pt;height:20.5pt;mso-position-horizontal-relative:char;mso-position-vertical-relative:line" coordsize="26487,2606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hakLAIAAEQGAAAOAAAAZHJzL2Uyb0RvYy54bWzEVNtq3DAQfS/0H4Teu75k66RmvaE0zVIo&#10;TWjaD9DK8gVkjZC0a2+/viP5kpBAKVtoXuTRSJ4558yMNtdDJ8lRGNuCKmiyiikRikPZqrqgP3/c&#10;vruixDqmSiZBiYKehKXX27dvNr3ORQoNyFIYgkGUzXtd0MY5nUeR5Y3omF2BFgoPKzAdc7g1dVQa&#10;1mP0TkZpHGdRD6bUBriwFr034yHdhvhVJbi7qyorHJEFRWwurCase79G2w3La8N00/IJBjsDRcda&#10;hUmXUDfMMXIw7YtQXcsNWKjcikMXQVW1XAQOyCaJn7HZGTjowKXO+1ovMqG0z3Q6Oyz/drw3pC0L&#10;ml1erClRrMMqhcQkeFCgXtc53tsZ/aDvzeSox53nPFSm819kQ4Yg7WmRVgyOcHSm2frqkhKOJ2kW&#10;Z/F6VJ43WJ4XP/Hm859+i+aUkUe2AOk1tpB9VMn+m0oPDdMiiG89+0mldTZr9B17i6laCoK+IEq4&#10;t0hkc4tq/a0+F+/TFEfF65NkcZKGkAtRlmtj3U5AR7xRUIPJQ7+x41frMDtena/4lFL5VcFtK+V4&#10;6j2o14zKW27YDxPwPZQnZNiA+XWH01xJ6AsKk0X9gGNSf0qJ/KJQWT9Ls2FmYz8bxslPECZuhPHx&#10;4KBqA06feMw24cGS+Rb7H7XDBhz7+0ntLs+oXbKO0/jD2MFzg79WAcPsJjOJ165jmEh8qkJDTs+q&#10;fwuf7kPdHx//7W8AAAD//wMAUEsDBBQABgAIAAAAIQByUyeQ2gAAAAIBAAAPAAAAZHJzL2Rvd25y&#10;ZXYueG1sTI9PS8NAEMXvgt9hGcGb3aT+ocRsSinqqQi2gvQ2zU6T0OxsyG6T9Ns7etHLPIY3vPeb&#10;fDm5Vg3Uh8azgXSWgCIuvW24MvC5e71bgAoR2WLrmQxcKMCyuL7KMbN+5A8atrFSEsIhQwN1jF2m&#10;dShrchhmviMW7+h7h1HWvtK2x1HCXavnSfKkHTYsDTV2tK6pPG3PzsDbiOPqPn0ZNqfj+rLfPb5/&#10;bVIy5vZmWj2DijTFv2P4wRd0KITp4M9sg2oNyCPxd4r3MAd1EEkT0EWu/6MX3wAAAP//AwBQSwEC&#10;LQAUAAYACAAAACEAtoM4kv4AAADhAQAAEwAAAAAAAAAAAAAAAAAAAAAAW0NvbnRlbnRfVHlwZXNd&#10;LnhtbFBLAQItABQABgAIAAAAIQA4/SH/1gAAAJQBAAALAAAAAAAAAAAAAAAAAC8BAABfcmVscy8u&#10;cmVsc1BLAQItABQABgAIAAAAIQCNvhakLAIAAEQGAAAOAAAAAAAAAAAAAAAAAC4CAABkcnMvZTJv&#10;RG9jLnhtbFBLAQItABQABgAIAAAAIQByUyeQ2gAAAAIBAAAPAAAAAAAAAAAAAAAAAIYEAABkcnMv&#10;ZG93bnJldi54bWxQSwUGAAAAAAQABADzAAAAjQUAAAAA&#10;">
                <v:rect id="Rectangle 46" o:spid="_x0000_s1027" style="position:absolute;width:35228;height:160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646FB30B" w14:textId="77777777" w:rsidR="005B4A2F" w:rsidRDefault="00FC5C3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mbria Math" w:eastAsia="Cambria Math" w:hAnsi="Cambria Math" w:cs="Cambria Math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" o:spid="_x0000_s1028" style="position:absolute;top:140209;width:35228;height:160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76A12BDA" w14:textId="77777777" w:rsidR="005B4A2F" w:rsidRDefault="00FC5C3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mbria Math" w:eastAsia="Cambria Math" w:hAnsi="Cambria Math" w:cs="Cambria Math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19617D1" w14:textId="751CC396" w:rsidR="005B4A2F" w:rsidRDefault="005B4A2F">
      <w:pPr>
        <w:spacing w:after="1" w:line="259" w:lineRule="auto"/>
        <w:jc w:val="center"/>
      </w:pPr>
    </w:p>
    <w:p w14:paraId="661C7EAC" w14:textId="77777777" w:rsidR="005B4A2F" w:rsidRDefault="00FC5C3D">
      <w:pPr>
        <w:spacing w:after="36" w:line="259" w:lineRule="auto"/>
        <w:ind w:left="404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4EB258C" wp14:editId="6C0C3B22">
                <wp:extent cx="26487" cy="120396"/>
                <wp:effectExtent l="0" t="0" r="0" b="0"/>
                <wp:docPr id="6736" name="Group 67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87" cy="120396"/>
                          <a:chOff x="0" y="0"/>
                          <a:chExt cx="26487" cy="120396"/>
                        </a:xfrm>
                      </wpg:grpSpPr>
                      <wps:wsp>
                        <wps:cNvPr id="50" name="Rectangle 50"/>
                        <wps:cNvSpPr/>
                        <wps:spPr>
                          <a:xfrm>
                            <a:off x="0" y="0"/>
                            <a:ext cx="35228" cy="1601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BE867F" w14:textId="77777777" w:rsidR="005B4A2F" w:rsidRDefault="00FC5C3D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ambria Math" w:eastAsia="Cambria Math" w:hAnsi="Cambria Math" w:cs="Cambria Math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EB258C" id="Group 6736" o:spid="_x0000_s1029" style="width:2.1pt;height:9.5pt;mso-position-horizontal-relative:char;mso-position-vertical-relative:line" coordsize="26487,1203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4S/CAIAAIMEAAAOAAAAZHJzL2Uyb0RvYy54bWykVNtu2zAMfR+wfxD0vthxVrcz4hTDugYD&#10;hrVY1w9QZMk2IIuCpMTOvn6UfOnQAkPRvSgUSZPnHJHZXg+dIidhXQu6pOtVSonQHKpW1yV9/HX7&#10;4YoS55mumAItSnoWjl7v3r/b9qYQGTSgKmEJFtGu6E1JG+9NkSSON6JjbgVGaAxKsB3zeLV1UlnW&#10;Y/VOJVma5kkPtjIWuHAOvTdjkO5ifSkF93dSOuGJKili8/G08TyEM9ltWVFbZpqWTzDYG1B0rNXY&#10;dCl1wzwjR9u+KNW13IID6VccugSkbLmIHJDNOn3GZm/haCKXuuhrs8iE0j7T6c1l+Y/TvSVtVdL8&#10;cpNTolmHrxQbk+hBgXpTF5i3t+bB3NvJUY+3wHmQtgu/yIYMUdrzIq0YPOHozPKPV5eUcIyss3Tz&#10;KR+V5w0+z4uPePP1X58lc8skIFuA9AZHyD2p5P5PpYeGGRHFd4H9pNIFDtGo0U+cLaZrJQj6oigx&#10;b5HIFQ7Veq0+m4ssw1WJ+uTpOov6LERZYazzewEdCUZJLTaP88ZO353H7pg6p4SWSodTw22r1BgN&#10;HtRrRhUsPxyG+PTZjP8A1RmJNmB/3+FSSwV9SWGyaNhz7B2ilKhvGgUOKzUbdjYOs2G9+gJx8UY0&#10;n48eZBvhhv5jtwkWvly04qRHPtNWhlX6+x6znv47dn8AAAD//wMAUEsDBBQABgAIAAAAIQDlAt+A&#10;2gAAAAIBAAAPAAAAZHJzL2Rvd25yZXYueG1sTI9PS8NAEMXvgt9hGcGb3aT+QWM2pRT1VIS2gnib&#10;ZqdJaHY2ZLdJ+u0dvejlwfAe7/0mX0yuVQP1ofFsIJ0loIhLbxuuDHzsXm8eQYWIbLH1TAbOFGBR&#10;XF7kmFk/8oaGbayUlHDI0EAdY5dpHcqaHIaZ74jFO/jeYZSzr7TtcZRy1+p5kjxohw3LQo0drWoq&#10;j9uTM/A24ri8TV+G9fGwOn/t7t8/1ykZc301LZ9BRZriXxh+8AUdCmHa+xPboFoD8kj8VfHu5qD2&#10;EnlKQBe5/o9efAMAAP//AwBQSwECLQAUAAYACAAAACEAtoM4kv4AAADhAQAAEwAAAAAAAAAAAAAA&#10;AAAAAAAAW0NvbnRlbnRfVHlwZXNdLnhtbFBLAQItABQABgAIAAAAIQA4/SH/1gAAAJQBAAALAAAA&#10;AAAAAAAAAAAAAC8BAABfcmVscy8ucmVsc1BLAQItABQABgAIAAAAIQD6b4S/CAIAAIMEAAAOAAAA&#10;AAAAAAAAAAAAAC4CAABkcnMvZTJvRG9jLnhtbFBLAQItABQABgAIAAAAIQDlAt+A2gAAAAIBAAAP&#10;AAAAAAAAAAAAAAAAAGIEAABkcnMvZG93bnJldi54bWxQSwUGAAAAAAQABADzAAAAaQUAAAAA&#10;">
                <v:rect id="Rectangle 50" o:spid="_x0000_s1030" style="position:absolute;width:35228;height:160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kvA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KSWS8DBAAAA2wAAAA8AAAAA&#10;AAAAAAAAAAAABwIAAGRycy9kb3ducmV2LnhtbFBLBQYAAAAAAwADALcAAAD1AgAAAAA=&#10;" filled="f" stroked="f">
                  <v:textbox inset="0,0,0,0">
                    <w:txbxContent>
                      <w:p w14:paraId="74BE867F" w14:textId="77777777" w:rsidR="005B4A2F" w:rsidRDefault="00FC5C3D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ambria Math" w:eastAsia="Cambria Math" w:hAnsi="Cambria Math" w:cs="Cambria Math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6E346CD7" w14:textId="77777777" w:rsidR="005B4A2F" w:rsidRDefault="00FC5C3D">
      <w:pPr>
        <w:spacing w:after="0" w:line="259" w:lineRule="auto"/>
        <w:ind w:left="36" w:firstLine="0"/>
        <w:jc w:val="center"/>
      </w:pPr>
      <w:r>
        <w:rPr>
          <w:b/>
        </w:rPr>
        <w:t xml:space="preserve">UMOWA SPRZEDAŻY SKŁADNIKÓW RZECZOWYCH MAJĄTKU RUCHOMEGO </w:t>
      </w:r>
    </w:p>
    <w:p w14:paraId="6C406492" w14:textId="77777777" w:rsidR="005B4A2F" w:rsidRDefault="00FC5C3D">
      <w:pPr>
        <w:spacing w:after="1" w:line="259" w:lineRule="auto"/>
        <w:ind w:right="1"/>
        <w:jc w:val="center"/>
      </w:pPr>
      <w:r>
        <w:t xml:space="preserve">(zwana dalej „Umową”) </w:t>
      </w:r>
    </w:p>
    <w:p w14:paraId="7D5F279A" w14:textId="77777777" w:rsidR="005B4A2F" w:rsidRDefault="00FC5C3D">
      <w:pPr>
        <w:spacing w:after="0" w:line="259" w:lineRule="auto"/>
        <w:ind w:left="76" w:firstLine="0"/>
        <w:jc w:val="center"/>
      </w:pPr>
      <w:r>
        <w:t xml:space="preserve"> </w:t>
      </w:r>
    </w:p>
    <w:p w14:paraId="467F34CF" w14:textId="77777777" w:rsidR="005B4A2F" w:rsidRPr="00B22904" w:rsidRDefault="00FC5C3D">
      <w:pPr>
        <w:spacing w:after="1" w:line="259" w:lineRule="auto"/>
        <w:ind w:right="7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zawarta w dniu …………………………………. w …………………. pomiędzy: </w:t>
      </w:r>
    </w:p>
    <w:p w14:paraId="1919B867" w14:textId="77777777" w:rsidR="005B4A2F" w:rsidRPr="00B22904" w:rsidRDefault="00FC5C3D">
      <w:pPr>
        <w:spacing w:after="0" w:line="259" w:lineRule="auto"/>
        <w:ind w:left="76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0AC3FAAC" w14:textId="0DD320C3" w:rsidR="005B4A2F" w:rsidRPr="00B22904" w:rsidRDefault="00FC5C3D">
      <w:pPr>
        <w:ind w:left="72" w:right="22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Skarbem Państwa </w:t>
      </w:r>
      <w:r w:rsidR="003D7661" w:rsidRPr="00B22904">
        <w:rPr>
          <w:rFonts w:ascii="Calibri" w:eastAsiaTheme="minorEastAsia" w:hAnsi="Calibri" w:cs="Calibri"/>
          <w:sz w:val="22"/>
        </w:rPr>
        <w:t xml:space="preserve">- Izbą Administracji Skarbowej w Warszawie, ul. Alojzego Felińskiego 2B, </w:t>
      </w:r>
      <w:r w:rsidR="003D7661" w:rsidRPr="00B22904">
        <w:rPr>
          <w:rFonts w:ascii="Calibri" w:eastAsiaTheme="minorEastAsia" w:hAnsi="Calibri" w:cs="Calibri"/>
          <w:sz w:val="22"/>
        </w:rPr>
        <w:br/>
        <w:t xml:space="preserve">01-513 Warszawa, NIP 52510072778, REGON 001021100 </w:t>
      </w:r>
      <w:r w:rsidRPr="00B22904">
        <w:rPr>
          <w:rFonts w:ascii="Calibri" w:eastAsiaTheme="minorEastAsia" w:hAnsi="Calibri" w:cs="Calibri"/>
          <w:sz w:val="22"/>
        </w:rPr>
        <w:t xml:space="preserve">reprezentowanym przez: </w:t>
      </w:r>
    </w:p>
    <w:p w14:paraId="1B745541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58F75E00" w14:textId="77777777" w:rsidR="005B4A2F" w:rsidRPr="00B22904" w:rsidRDefault="00FC5C3D">
      <w:pPr>
        <w:ind w:left="72" w:right="22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…………………………….- ……………………………………… </w:t>
      </w:r>
    </w:p>
    <w:p w14:paraId="7783C08B" w14:textId="77777777" w:rsidR="005B4A2F" w:rsidRPr="00B22904" w:rsidRDefault="00FC5C3D">
      <w:pPr>
        <w:ind w:left="72" w:right="22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zwanym dalej: „Sprzedającym” </w:t>
      </w:r>
    </w:p>
    <w:p w14:paraId="147E9E4B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588B5838" w14:textId="77777777" w:rsidR="005B4A2F" w:rsidRPr="00B22904" w:rsidRDefault="00FC5C3D">
      <w:pPr>
        <w:spacing w:after="1" w:line="259" w:lineRule="auto"/>
        <w:ind w:right="3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a </w:t>
      </w:r>
    </w:p>
    <w:p w14:paraId="74C4464A" w14:textId="77777777" w:rsidR="005B4A2F" w:rsidRPr="00B22904" w:rsidRDefault="00FC5C3D">
      <w:pPr>
        <w:ind w:left="72" w:right="22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...................................................................................................................... </w:t>
      </w:r>
    </w:p>
    <w:p w14:paraId="28C97EF1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5517B958" w14:textId="77777777" w:rsidR="005B4A2F" w:rsidRPr="00B22904" w:rsidRDefault="00FC5C3D">
      <w:pPr>
        <w:ind w:left="72" w:right="22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zwanym dalej „Kupującym” </w:t>
      </w:r>
    </w:p>
    <w:p w14:paraId="0A2E3DFD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4EA84F9A" w14:textId="494B4DCB" w:rsidR="00772E6A" w:rsidRDefault="00FC5C3D">
      <w:pPr>
        <w:ind w:left="72" w:right="22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>zwanymi dalej łącznie „Stronami”</w:t>
      </w:r>
      <w:r w:rsidR="00772E6A">
        <w:rPr>
          <w:rFonts w:ascii="Calibri" w:eastAsiaTheme="minorEastAsia" w:hAnsi="Calibri" w:cs="Calibri"/>
          <w:sz w:val="22"/>
        </w:rPr>
        <w:t>, każdy z osobna „Stroną”</w:t>
      </w:r>
    </w:p>
    <w:p w14:paraId="68F44447" w14:textId="7DEC4855" w:rsidR="00772E6A" w:rsidRDefault="00772E6A">
      <w:pPr>
        <w:ind w:left="72" w:right="22"/>
        <w:rPr>
          <w:rFonts w:ascii="Calibri" w:eastAsiaTheme="minorEastAsia" w:hAnsi="Calibri" w:cs="Calibri"/>
          <w:sz w:val="22"/>
        </w:rPr>
      </w:pPr>
    </w:p>
    <w:p w14:paraId="14A33C90" w14:textId="602BA3E1" w:rsidR="00772E6A" w:rsidRDefault="00C87EBC" w:rsidP="00772E6A">
      <w:pPr>
        <w:ind w:left="72" w:right="22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Z</w:t>
      </w:r>
      <w:r w:rsidRPr="00C87EBC">
        <w:rPr>
          <w:rFonts w:ascii="Calibri" w:eastAsiaTheme="minorEastAsia" w:hAnsi="Calibri" w:cs="Calibri"/>
          <w:sz w:val="22"/>
        </w:rPr>
        <w:t>godnie z Rozporządzeniem Rady Ministrów z dnia 21 października 2019 r. w sprawie szczegółowego sposobu gospodarowania składnikami rzeczowymi majątku ruchomego Skarbu Państwa (</w:t>
      </w:r>
      <w:proofErr w:type="spellStart"/>
      <w:r>
        <w:rPr>
          <w:rFonts w:ascii="Calibri" w:eastAsiaTheme="minorEastAsia" w:hAnsi="Calibri" w:cs="Calibri"/>
          <w:sz w:val="22"/>
        </w:rPr>
        <w:t>t.j.</w:t>
      </w:r>
      <w:r w:rsidRPr="00C87EBC">
        <w:rPr>
          <w:rFonts w:ascii="Calibri" w:eastAsiaTheme="minorEastAsia" w:hAnsi="Calibri" w:cs="Calibri"/>
          <w:sz w:val="22"/>
        </w:rPr>
        <w:t>Dz</w:t>
      </w:r>
      <w:proofErr w:type="spellEnd"/>
      <w:r w:rsidRPr="00C87EBC">
        <w:rPr>
          <w:rFonts w:ascii="Calibri" w:eastAsiaTheme="minorEastAsia" w:hAnsi="Calibri" w:cs="Calibri"/>
          <w:sz w:val="22"/>
        </w:rPr>
        <w:t xml:space="preserve">. U. z 2025, poz. 228) </w:t>
      </w:r>
      <w:r w:rsidR="00772E6A">
        <w:rPr>
          <w:rFonts w:ascii="Calibri" w:eastAsiaTheme="minorEastAsia" w:hAnsi="Calibri" w:cs="Calibri"/>
          <w:sz w:val="22"/>
        </w:rPr>
        <w:t xml:space="preserve">Sprzedający rozstrzygnął przetarg publiczny na sprzedaż zbędnych składników rzeczowych majątku ruchomego w dniu _____r., </w:t>
      </w:r>
      <w:r w:rsidR="00F1735F">
        <w:rPr>
          <w:rFonts w:ascii="Calibri" w:eastAsiaTheme="minorEastAsia" w:hAnsi="Calibri" w:cs="Calibri"/>
          <w:sz w:val="22"/>
        </w:rPr>
        <w:br/>
      </w:r>
      <w:r w:rsidR="00772E6A">
        <w:rPr>
          <w:rFonts w:ascii="Calibri" w:eastAsiaTheme="minorEastAsia" w:hAnsi="Calibri" w:cs="Calibri"/>
          <w:sz w:val="22"/>
        </w:rPr>
        <w:t xml:space="preserve">a Kupujący zaoferował najkorzystniejszą ofertę zakupu przedmiotu sprzedaży, o którym mowa w </w:t>
      </w:r>
      <w:r w:rsidR="00772E6A" w:rsidRPr="00B22904">
        <w:rPr>
          <w:rFonts w:ascii="Calibri" w:eastAsiaTheme="minorEastAsia" w:hAnsi="Calibri" w:cs="Calibri"/>
          <w:sz w:val="22"/>
        </w:rPr>
        <w:t>§</w:t>
      </w:r>
      <w:r w:rsidR="00772E6A">
        <w:rPr>
          <w:rFonts w:ascii="Calibri" w:eastAsiaTheme="minorEastAsia" w:hAnsi="Calibri" w:cs="Calibri"/>
          <w:sz w:val="22"/>
        </w:rPr>
        <w:t>2, Strony zawierają umowę następującej treści:</w:t>
      </w:r>
    </w:p>
    <w:p w14:paraId="184A2C0C" w14:textId="4A7CD3BE" w:rsidR="00772E6A" w:rsidRDefault="00772E6A" w:rsidP="00772E6A">
      <w:pPr>
        <w:ind w:left="72" w:right="22"/>
        <w:rPr>
          <w:rFonts w:ascii="Calibri" w:eastAsiaTheme="minorEastAsia" w:hAnsi="Calibri" w:cs="Calibri"/>
          <w:sz w:val="22"/>
        </w:rPr>
      </w:pPr>
    </w:p>
    <w:p w14:paraId="2F6F9F11" w14:textId="6C9680E6" w:rsidR="00772E6A" w:rsidRDefault="00772E6A" w:rsidP="007A3E7A">
      <w:pPr>
        <w:spacing w:after="1" w:line="259" w:lineRule="auto"/>
        <w:ind w:right="5"/>
        <w:jc w:val="center"/>
        <w:rPr>
          <w:rFonts w:ascii="Calibri" w:eastAsiaTheme="minorEastAsia" w:hAnsi="Calibri" w:cs="Calibri"/>
          <w:b/>
          <w:bCs/>
          <w:sz w:val="22"/>
        </w:rPr>
      </w:pPr>
      <w:r w:rsidRPr="007A3E7A">
        <w:rPr>
          <w:rFonts w:ascii="Calibri" w:eastAsiaTheme="minorEastAsia" w:hAnsi="Calibri" w:cs="Calibri"/>
          <w:b/>
          <w:bCs/>
          <w:sz w:val="22"/>
        </w:rPr>
        <w:t>§ 1.</w:t>
      </w:r>
    </w:p>
    <w:p w14:paraId="2432FF90" w14:textId="77777777" w:rsidR="00DC5EC5" w:rsidRPr="007A3E7A" w:rsidRDefault="00DC5EC5" w:rsidP="007A3E7A">
      <w:pPr>
        <w:spacing w:after="1" w:line="259" w:lineRule="auto"/>
        <w:ind w:right="5"/>
        <w:jc w:val="center"/>
        <w:rPr>
          <w:rFonts w:ascii="Calibri" w:eastAsiaTheme="minorEastAsia" w:hAnsi="Calibri" w:cs="Calibri"/>
          <w:b/>
          <w:bCs/>
          <w:sz w:val="22"/>
        </w:rPr>
      </w:pPr>
    </w:p>
    <w:p w14:paraId="31D40FD1" w14:textId="7BE1AFBA" w:rsidR="00772E6A" w:rsidRDefault="00772E6A" w:rsidP="00772E6A">
      <w:pPr>
        <w:pStyle w:val="Akapitzlist"/>
        <w:numPr>
          <w:ilvl w:val="0"/>
          <w:numId w:val="9"/>
        </w:numPr>
        <w:ind w:left="426" w:right="22" w:hanging="284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Sprzedający oświadcza, że przedmiot sprzedaży jest jego własnością.</w:t>
      </w:r>
    </w:p>
    <w:p w14:paraId="08D01985" w14:textId="0786FE1B" w:rsidR="00772E6A" w:rsidRPr="007A3E7A" w:rsidRDefault="007A3E7A" w:rsidP="007A3E7A">
      <w:pPr>
        <w:pStyle w:val="Akapitzlist"/>
        <w:numPr>
          <w:ilvl w:val="0"/>
          <w:numId w:val="9"/>
        </w:numPr>
        <w:ind w:left="426" w:right="22" w:hanging="284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Sprzedawca nie udziela gwarancji jakości na przedmiot sprzedaży, o którym mowa</w:t>
      </w:r>
      <w:r>
        <w:rPr>
          <w:rFonts w:ascii="Calibri" w:eastAsiaTheme="minorEastAsia" w:hAnsi="Calibri" w:cs="Calibri"/>
          <w:sz w:val="22"/>
        </w:rPr>
        <w:br/>
        <w:t xml:space="preserve"> w </w:t>
      </w:r>
      <w:r w:rsidRPr="00B22904">
        <w:rPr>
          <w:rFonts w:ascii="Calibri" w:eastAsiaTheme="minorEastAsia" w:hAnsi="Calibri" w:cs="Calibri"/>
          <w:sz w:val="22"/>
        </w:rPr>
        <w:t xml:space="preserve">§ </w:t>
      </w:r>
      <w:r>
        <w:rPr>
          <w:rFonts w:ascii="Calibri" w:eastAsiaTheme="minorEastAsia" w:hAnsi="Calibri" w:cs="Calibri"/>
          <w:sz w:val="22"/>
        </w:rPr>
        <w:t>2</w:t>
      </w:r>
      <w:r w:rsidR="00772E6A" w:rsidRPr="007A3E7A">
        <w:rPr>
          <w:rFonts w:ascii="Calibri" w:eastAsiaTheme="minorEastAsia" w:hAnsi="Calibri" w:cs="Calibri"/>
          <w:sz w:val="22"/>
        </w:rPr>
        <w:t xml:space="preserve">. </w:t>
      </w:r>
    </w:p>
    <w:p w14:paraId="4DD4A541" w14:textId="2C4D6573" w:rsidR="00772E6A" w:rsidRDefault="00772E6A" w:rsidP="007A3E7A">
      <w:pPr>
        <w:pStyle w:val="Akapitzlist"/>
        <w:numPr>
          <w:ilvl w:val="0"/>
          <w:numId w:val="9"/>
        </w:numPr>
        <w:ind w:left="426" w:right="22" w:hanging="284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Kupujący oświadcza, że zapoznał się ze stanem technicznym i prawnym przedmiotu sprzedaży.</w:t>
      </w:r>
    </w:p>
    <w:p w14:paraId="3039B755" w14:textId="4371B2B5" w:rsidR="007A3E7A" w:rsidRDefault="007A3E7A" w:rsidP="007A3E7A">
      <w:pPr>
        <w:pStyle w:val="Akapitzlist"/>
        <w:numPr>
          <w:ilvl w:val="0"/>
          <w:numId w:val="9"/>
        </w:numPr>
        <w:ind w:left="426" w:right="22" w:hanging="284"/>
        <w:rPr>
          <w:rFonts w:ascii="Calibri" w:eastAsiaTheme="minorEastAsia" w:hAnsi="Calibri" w:cs="Calibri"/>
          <w:sz w:val="22"/>
        </w:rPr>
      </w:pPr>
      <w:r w:rsidRPr="007A3E7A">
        <w:rPr>
          <w:rFonts w:ascii="Calibri" w:eastAsiaTheme="minorEastAsia" w:hAnsi="Calibri" w:cs="Calibri"/>
          <w:sz w:val="22"/>
        </w:rPr>
        <w:t>Kupujący oświadcza, że nabywa przedmiot sprzedaży, o którym mowa w §2 w takim stanie technicznym i prawnym, w jakim aktualnie się znajduje i z tego tytułu nie będzie zgłaszał żadnych roszczeń w stosunku do Sprzedającego.</w:t>
      </w:r>
    </w:p>
    <w:p w14:paraId="5EB3494B" w14:textId="053AEB59" w:rsidR="00772E6A" w:rsidRPr="00772E6A" w:rsidRDefault="007A3E7A" w:rsidP="00772E6A">
      <w:pPr>
        <w:pStyle w:val="Akapitzlist"/>
        <w:numPr>
          <w:ilvl w:val="0"/>
          <w:numId w:val="9"/>
        </w:numPr>
        <w:ind w:left="426" w:right="22" w:hanging="284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 xml:space="preserve">Sprzedający i Kupujący wyłączają odpowiedzialność Sprzedającego z tytułu rękojmi </w:t>
      </w:r>
      <w:r w:rsidR="00F1735F">
        <w:rPr>
          <w:rFonts w:ascii="Calibri" w:eastAsiaTheme="minorEastAsia" w:hAnsi="Calibri" w:cs="Calibri"/>
          <w:sz w:val="22"/>
        </w:rPr>
        <w:br/>
      </w:r>
      <w:r>
        <w:rPr>
          <w:rFonts w:ascii="Calibri" w:eastAsiaTheme="minorEastAsia" w:hAnsi="Calibri" w:cs="Calibri"/>
          <w:sz w:val="22"/>
        </w:rPr>
        <w:t>za wady sprzedanej rzeczy z uwagi na to, że stan techniczny i prawny jest znany Kupującemu.</w:t>
      </w:r>
    </w:p>
    <w:p w14:paraId="42D64592" w14:textId="77777777" w:rsidR="00772E6A" w:rsidRDefault="00772E6A">
      <w:pPr>
        <w:ind w:left="72" w:right="22"/>
        <w:rPr>
          <w:rFonts w:ascii="Calibri" w:eastAsiaTheme="minorEastAsia" w:hAnsi="Calibri" w:cs="Calibri"/>
          <w:sz w:val="22"/>
        </w:rPr>
      </w:pPr>
    </w:p>
    <w:p w14:paraId="2B0CBE4C" w14:textId="4E6707FF" w:rsidR="005B4A2F" w:rsidRDefault="007A3E7A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  <w:r w:rsidRPr="007A3E7A">
        <w:rPr>
          <w:rFonts w:ascii="Calibri" w:eastAsiaTheme="minorEastAsia" w:hAnsi="Calibri" w:cs="Calibri"/>
          <w:b/>
          <w:bCs/>
          <w:sz w:val="22"/>
        </w:rPr>
        <w:t>§2</w:t>
      </w:r>
    </w:p>
    <w:p w14:paraId="61AAB2B4" w14:textId="77777777" w:rsidR="00DC5EC5" w:rsidRDefault="00DC5EC5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</w:p>
    <w:p w14:paraId="66C5A089" w14:textId="19667E22" w:rsidR="007A3E7A" w:rsidRDefault="007A3E7A" w:rsidP="007A3E7A">
      <w:pPr>
        <w:ind w:left="72" w:right="22"/>
        <w:rPr>
          <w:rFonts w:ascii="Calibri" w:eastAsiaTheme="minorEastAsia" w:hAnsi="Calibri" w:cs="Calibri"/>
          <w:sz w:val="22"/>
        </w:rPr>
      </w:pPr>
      <w:r w:rsidRPr="007A3E7A">
        <w:rPr>
          <w:rFonts w:ascii="Calibri" w:eastAsiaTheme="minorEastAsia" w:hAnsi="Calibri" w:cs="Calibri"/>
          <w:sz w:val="22"/>
        </w:rPr>
        <w:t>Sprzedawca</w:t>
      </w:r>
      <w:r>
        <w:rPr>
          <w:rFonts w:ascii="Calibri" w:eastAsiaTheme="minorEastAsia" w:hAnsi="Calibri" w:cs="Calibri"/>
          <w:sz w:val="22"/>
        </w:rPr>
        <w:t xml:space="preserve"> zobowiązuje się przenieść na Kupującego własność_____ (opis przedmiotu sprzedaży, wraz z opisem istniejących wad, jeśli takie są) i wydać </w:t>
      </w:r>
      <w:r w:rsidR="00344677">
        <w:rPr>
          <w:rFonts w:ascii="Calibri" w:eastAsiaTheme="minorEastAsia" w:hAnsi="Calibri" w:cs="Calibri"/>
          <w:sz w:val="22"/>
        </w:rPr>
        <w:t xml:space="preserve">rzecz </w:t>
      </w:r>
      <w:r>
        <w:rPr>
          <w:rFonts w:ascii="Calibri" w:eastAsiaTheme="minorEastAsia" w:hAnsi="Calibri" w:cs="Calibri"/>
          <w:sz w:val="22"/>
        </w:rPr>
        <w:t xml:space="preserve"> a kupujący zobowiązuje się rzecz odebrać i zapłacić Sprzedawcy cenę_____ zł brutto (słownie_____)</w:t>
      </w:r>
    </w:p>
    <w:p w14:paraId="16E412F0" w14:textId="46B72C59" w:rsidR="007A3E7A" w:rsidRDefault="007A3E7A" w:rsidP="007A3E7A">
      <w:pPr>
        <w:ind w:left="72" w:right="22"/>
        <w:rPr>
          <w:rFonts w:ascii="Calibri" w:eastAsiaTheme="minorEastAsia" w:hAnsi="Calibri" w:cs="Calibri"/>
          <w:sz w:val="22"/>
        </w:rPr>
      </w:pPr>
    </w:p>
    <w:p w14:paraId="609E573E" w14:textId="77777777" w:rsidR="00DC5EC5" w:rsidRDefault="00DC5EC5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</w:p>
    <w:p w14:paraId="69D40462" w14:textId="77777777" w:rsidR="00DC5EC5" w:rsidRDefault="00DC5EC5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</w:p>
    <w:p w14:paraId="26DF52B4" w14:textId="77777777" w:rsidR="00DC5EC5" w:rsidRDefault="00DC5EC5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</w:p>
    <w:p w14:paraId="73FD3AE6" w14:textId="77777777" w:rsidR="00DC5EC5" w:rsidRDefault="00DC5EC5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</w:p>
    <w:p w14:paraId="7E045D69" w14:textId="60749822" w:rsidR="007A3E7A" w:rsidRDefault="007A3E7A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  <w:r w:rsidRPr="007A3E7A">
        <w:rPr>
          <w:rFonts w:ascii="Calibri" w:eastAsiaTheme="minorEastAsia" w:hAnsi="Calibri" w:cs="Calibri"/>
          <w:b/>
          <w:bCs/>
          <w:sz w:val="22"/>
        </w:rPr>
        <w:t>§</w:t>
      </w:r>
      <w:r>
        <w:rPr>
          <w:rFonts w:ascii="Calibri" w:eastAsiaTheme="minorEastAsia" w:hAnsi="Calibri" w:cs="Calibri"/>
          <w:b/>
          <w:bCs/>
          <w:sz w:val="22"/>
        </w:rPr>
        <w:t>3</w:t>
      </w:r>
    </w:p>
    <w:p w14:paraId="72CA1A7C" w14:textId="77777777" w:rsidR="00DC5EC5" w:rsidRDefault="00DC5EC5" w:rsidP="007A3E7A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</w:p>
    <w:p w14:paraId="6BB6FC74" w14:textId="77777777" w:rsidR="00344677" w:rsidRDefault="00344677" w:rsidP="007A3E7A">
      <w:pPr>
        <w:pStyle w:val="Akapitzlist"/>
        <w:numPr>
          <w:ilvl w:val="0"/>
          <w:numId w:val="10"/>
        </w:numPr>
        <w:ind w:left="426" w:right="22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 xml:space="preserve">Na poczet ceny, o której mowa w </w:t>
      </w:r>
      <w:r w:rsidRPr="00D967DA">
        <w:rPr>
          <w:rFonts w:ascii="Calibri" w:eastAsiaTheme="minorEastAsia" w:hAnsi="Calibri" w:cs="Calibri"/>
          <w:sz w:val="22"/>
        </w:rPr>
        <w:t>§ 2</w:t>
      </w:r>
      <w:r w:rsidRPr="001E6A53">
        <w:rPr>
          <w:rFonts w:ascii="Calibri" w:eastAsiaTheme="minorEastAsia" w:hAnsi="Calibri" w:cs="Calibri"/>
          <w:sz w:val="22"/>
        </w:rPr>
        <w:t xml:space="preserve"> </w:t>
      </w:r>
      <w:r>
        <w:rPr>
          <w:rFonts w:ascii="Calibri" w:eastAsiaTheme="minorEastAsia" w:hAnsi="Calibri" w:cs="Calibri"/>
          <w:sz w:val="22"/>
        </w:rPr>
        <w:t>zaliczona zostaje uiszczona przez Kupującego kwota wadium w wysokości ….. zł (słownie: …….).</w:t>
      </w:r>
    </w:p>
    <w:p w14:paraId="2DBEC1B9" w14:textId="40636B6E" w:rsidR="007A3E7A" w:rsidRPr="00E4675A" w:rsidRDefault="00344677" w:rsidP="007A3E7A">
      <w:pPr>
        <w:pStyle w:val="Akapitzlist"/>
        <w:numPr>
          <w:ilvl w:val="0"/>
          <w:numId w:val="10"/>
        </w:numPr>
        <w:ind w:left="426" w:right="22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 xml:space="preserve">Do zapłaty pozostaje kwota …. zł (słownie), którą </w:t>
      </w:r>
      <w:r w:rsidR="007A3E7A" w:rsidRPr="00E4675A">
        <w:rPr>
          <w:rFonts w:ascii="Calibri" w:eastAsiaTheme="minorEastAsia" w:hAnsi="Calibri" w:cs="Calibri"/>
          <w:sz w:val="22"/>
        </w:rPr>
        <w:t xml:space="preserve">Kupujący wpłaci w terminie </w:t>
      </w:r>
      <w:r w:rsidR="00812D44" w:rsidRPr="00E4675A">
        <w:rPr>
          <w:rFonts w:ascii="Calibri" w:eastAsiaTheme="minorEastAsia" w:hAnsi="Calibri" w:cs="Calibri"/>
          <w:sz w:val="22"/>
        </w:rPr>
        <w:t>7</w:t>
      </w:r>
      <w:r w:rsidR="007A3E7A" w:rsidRPr="00E4675A">
        <w:rPr>
          <w:rFonts w:ascii="Calibri" w:eastAsiaTheme="minorEastAsia" w:hAnsi="Calibri" w:cs="Calibri"/>
          <w:sz w:val="22"/>
        </w:rPr>
        <w:t xml:space="preserve"> dni </w:t>
      </w:r>
      <w:r w:rsidR="00F1735F">
        <w:rPr>
          <w:rFonts w:ascii="Calibri" w:eastAsiaTheme="minorEastAsia" w:hAnsi="Calibri" w:cs="Calibri"/>
          <w:sz w:val="22"/>
        </w:rPr>
        <w:br/>
      </w:r>
      <w:r w:rsidR="007A3E7A" w:rsidRPr="00E4675A">
        <w:rPr>
          <w:rFonts w:ascii="Calibri" w:eastAsiaTheme="minorEastAsia" w:hAnsi="Calibri" w:cs="Calibri"/>
          <w:sz w:val="22"/>
        </w:rPr>
        <w:t xml:space="preserve">od daty podpisania przez Strony Umowy na rachunek bankowy Sprzedającego </w:t>
      </w:r>
      <w:r w:rsidR="007A3E7A" w:rsidRPr="00E4675A">
        <w:rPr>
          <w:rFonts w:ascii="Calibri" w:eastAsiaTheme="minorEastAsia" w:hAnsi="Calibri" w:cs="Calibri"/>
          <w:b/>
          <w:bCs/>
          <w:sz w:val="22"/>
        </w:rPr>
        <w:t>31 1010 1010 0166 4922 3100 0000.</w:t>
      </w:r>
    </w:p>
    <w:p w14:paraId="7C16E900" w14:textId="45C34D61" w:rsidR="00E61168" w:rsidRDefault="00E61168" w:rsidP="00E61168">
      <w:pPr>
        <w:ind w:left="72" w:right="22"/>
        <w:jc w:val="center"/>
        <w:rPr>
          <w:rFonts w:ascii="Calibri" w:eastAsiaTheme="minorEastAsia" w:hAnsi="Calibri" w:cs="Calibri"/>
          <w:b/>
          <w:bCs/>
          <w:sz w:val="22"/>
        </w:rPr>
      </w:pPr>
      <w:r w:rsidRPr="007A3E7A">
        <w:rPr>
          <w:rFonts w:ascii="Calibri" w:eastAsiaTheme="minorEastAsia" w:hAnsi="Calibri" w:cs="Calibri"/>
          <w:b/>
          <w:bCs/>
          <w:sz w:val="22"/>
        </w:rPr>
        <w:t>§</w:t>
      </w:r>
      <w:r>
        <w:rPr>
          <w:rFonts w:ascii="Calibri" w:eastAsiaTheme="minorEastAsia" w:hAnsi="Calibri" w:cs="Calibri"/>
          <w:b/>
          <w:bCs/>
          <w:sz w:val="22"/>
        </w:rPr>
        <w:t>4</w:t>
      </w:r>
    </w:p>
    <w:p w14:paraId="7592C4C1" w14:textId="45C34D61" w:rsidR="00E61168" w:rsidRDefault="00E61168" w:rsidP="00E61168">
      <w:pPr>
        <w:pStyle w:val="Akapitzlist"/>
        <w:numPr>
          <w:ilvl w:val="0"/>
          <w:numId w:val="11"/>
        </w:numPr>
        <w:ind w:left="426" w:right="22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Własność przedmiotu sprzedaży przechodzi na Kupującego z chwilą uznania rachunku bankowego Sprzedającego kwotą odpowiadającą cenie sprzedaży.</w:t>
      </w:r>
    </w:p>
    <w:p w14:paraId="24DC7623" w14:textId="5E1F3C05" w:rsidR="00E61168" w:rsidRDefault="00E61168" w:rsidP="00E61168">
      <w:pPr>
        <w:pStyle w:val="Akapitzlist"/>
        <w:numPr>
          <w:ilvl w:val="0"/>
          <w:numId w:val="11"/>
        </w:numPr>
        <w:ind w:left="426" w:right="22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 xml:space="preserve">Kupujący zobowiązany jest zgłosić się po odbiór przedmiotu sprzedaży w terminie uzgodnionym przez Strony w miejscu wskazanym przez </w:t>
      </w:r>
      <w:r w:rsidR="00AB5B4F">
        <w:rPr>
          <w:rFonts w:ascii="Calibri" w:eastAsiaTheme="minorEastAsia" w:hAnsi="Calibri" w:cs="Calibri"/>
          <w:sz w:val="22"/>
        </w:rPr>
        <w:t>S</w:t>
      </w:r>
      <w:r>
        <w:rPr>
          <w:rFonts w:ascii="Calibri" w:eastAsiaTheme="minorEastAsia" w:hAnsi="Calibri" w:cs="Calibri"/>
          <w:sz w:val="22"/>
        </w:rPr>
        <w:t>przedającego pod rygorem odstąpienia od Umowy przed Sprzedającego.</w:t>
      </w:r>
    </w:p>
    <w:p w14:paraId="691D13D9" w14:textId="329AF649" w:rsidR="00E61168" w:rsidRDefault="00E61168" w:rsidP="00E61168">
      <w:pPr>
        <w:pStyle w:val="Akapitzlist"/>
        <w:numPr>
          <w:ilvl w:val="0"/>
          <w:numId w:val="11"/>
        </w:numPr>
        <w:ind w:left="426" w:right="22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Termin odbioru nie może być wcześniejszy niż data uznania przelewu na rachunku bankowym Sprzedającego i późniejsz</w:t>
      </w:r>
      <w:r w:rsidR="00AB5B4F">
        <w:rPr>
          <w:rFonts w:ascii="Calibri" w:eastAsiaTheme="minorEastAsia" w:hAnsi="Calibri" w:cs="Calibri"/>
          <w:sz w:val="22"/>
        </w:rPr>
        <w:t>y</w:t>
      </w:r>
      <w:r>
        <w:rPr>
          <w:rFonts w:ascii="Calibri" w:eastAsiaTheme="minorEastAsia" w:hAnsi="Calibri" w:cs="Calibri"/>
          <w:sz w:val="22"/>
        </w:rPr>
        <w:t xml:space="preserve"> niż </w:t>
      </w:r>
      <w:r w:rsidR="00812D44">
        <w:rPr>
          <w:rFonts w:ascii="Calibri" w:eastAsiaTheme="minorEastAsia" w:hAnsi="Calibri" w:cs="Calibri"/>
          <w:sz w:val="22"/>
        </w:rPr>
        <w:t>7</w:t>
      </w:r>
      <w:r>
        <w:rPr>
          <w:rFonts w:ascii="Calibri" w:eastAsiaTheme="minorEastAsia" w:hAnsi="Calibri" w:cs="Calibri"/>
          <w:sz w:val="22"/>
        </w:rPr>
        <w:t xml:space="preserve"> dni od daty, o której mowa powyżej.</w:t>
      </w:r>
    </w:p>
    <w:p w14:paraId="03AB7C1A" w14:textId="59CA27DC" w:rsidR="00E61168" w:rsidRPr="00E61168" w:rsidRDefault="00E61168" w:rsidP="00E61168">
      <w:pPr>
        <w:pStyle w:val="Akapitzlist"/>
        <w:numPr>
          <w:ilvl w:val="0"/>
          <w:numId w:val="11"/>
        </w:numPr>
        <w:ind w:left="426" w:right="22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 xml:space="preserve">Dokumentem, na podstawie którego przedmiot sprzedaży zostanie przekazany Kupującemu będzie protokół zdawczo – odbiorczy podpisany przez Strony, Sporządzony według wzoru stanowiącego Załącznik nr </w:t>
      </w:r>
      <w:r w:rsidR="00A12041">
        <w:rPr>
          <w:rFonts w:ascii="Calibri" w:eastAsiaTheme="minorEastAsia" w:hAnsi="Calibri" w:cs="Calibri"/>
          <w:sz w:val="22"/>
        </w:rPr>
        <w:t>5</w:t>
      </w:r>
      <w:r>
        <w:rPr>
          <w:rFonts w:ascii="Calibri" w:eastAsiaTheme="minorEastAsia" w:hAnsi="Calibri" w:cs="Calibri"/>
          <w:sz w:val="22"/>
        </w:rPr>
        <w:t xml:space="preserve"> Umowy.</w:t>
      </w:r>
    </w:p>
    <w:p w14:paraId="2E005B48" w14:textId="39629E21" w:rsidR="005B4A2F" w:rsidRPr="00B22904" w:rsidRDefault="005B4A2F" w:rsidP="00DC5EC5">
      <w:pPr>
        <w:spacing w:after="0" w:line="259" w:lineRule="auto"/>
        <w:ind w:left="0" w:firstLine="0"/>
        <w:jc w:val="left"/>
        <w:rPr>
          <w:rFonts w:ascii="Calibri" w:eastAsiaTheme="minorEastAsia" w:hAnsi="Calibri" w:cs="Calibri"/>
          <w:sz w:val="22"/>
        </w:rPr>
      </w:pPr>
    </w:p>
    <w:p w14:paraId="5EBA93E6" w14:textId="33B8D86A" w:rsidR="005B4A2F" w:rsidRPr="00DC5EC5" w:rsidRDefault="00FC5C3D">
      <w:pPr>
        <w:spacing w:after="1" w:line="259" w:lineRule="auto"/>
        <w:ind w:right="5"/>
        <w:jc w:val="center"/>
        <w:rPr>
          <w:rFonts w:ascii="Calibri" w:eastAsiaTheme="minorEastAsia" w:hAnsi="Calibri" w:cs="Calibri"/>
          <w:b/>
          <w:bCs/>
          <w:sz w:val="22"/>
        </w:rPr>
      </w:pPr>
      <w:r w:rsidRPr="00DC5EC5">
        <w:rPr>
          <w:rFonts w:ascii="Calibri" w:eastAsiaTheme="minorEastAsia" w:hAnsi="Calibri" w:cs="Calibri"/>
          <w:b/>
          <w:bCs/>
          <w:sz w:val="22"/>
        </w:rPr>
        <w:t>§</w:t>
      </w:r>
      <w:r w:rsidR="00DC5EC5" w:rsidRPr="00DC5EC5">
        <w:rPr>
          <w:rFonts w:ascii="Calibri" w:eastAsiaTheme="minorEastAsia" w:hAnsi="Calibri" w:cs="Calibri"/>
          <w:b/>
          <w:bCs/>
          <w:sz w:val="22"/>
        </w:rPr>
        <w:t>5</w:t>
      </w:r>
      <w:r w:rsidRPr="00DC5EC5">
        <w:rPr>
          <w:rFonts w:ascii="Calibri" w:eastAsiaTheme="minorEastAsia" w:hAnsi="Calibri" w:cs="Calibri"/>
          <w:b/>
          <w:bCs/>
          <w:sz w:val="22"/>
        </w:rPr>
        <w:t xml:space="preserve">. </w:t>
      </w:r>
    </w:p>
    <w:p w14:paraId="36C8C7FB" w14:textId="77777777" w:rsidR="005B4A2F" w:rsidRPr="00B22904" w:rsidRDefault="00FC5C3D">
      <w:pPr>
        <w:spacing w:after="1" w:line="259" w:lineRule="auto"/>
        <w:ind w:left="76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4FACB176" w14:textId="54C96EA2" w:rsidR="005B4A2F" w:rsidRPr="00B22904" w:rsidRDefault="00FC5C3D" w:rsidP="00F1735F">
      <w:pPr>
        <w:numPr>
          <w:ilvl w:val="0"/>
          <w:numId w:val="4"/>
        </w:numPr>
        <w:ind w:right="11" w:hanging="427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Strony zgodnie oświadczają, że wszelkie koszty oraz obowiązki wynikające </w:t>
      </w:r>
      <w:r w:rsidR="00DB755E">
        <w:rPr>
          <w:rFonts w:ascii="Calibri" w:eastAsiaTheme="minorEastAsia" w:hAnsi="Calibri" w:cs="Calibri"/>
          <w:sz w:val="22"/>
        </w:rPr>
        <w:br/>
      </w:r>
      <w:r w:rsidRPr="00B22904">
        <w:rPr>
          <w:rFonts w:ascii="Calibri" w:eastAsiaTheme="minorEastAsia" w:hAnsi="Calibri" w:cs="Calibri"/>
          <w:sz w:val="22"/>
        </w:rPr>
        <w:t xml:space="preserve">z zawarcia Umowy są po stronie Kupującego, w tym koszty i obowiązki związane </w:t>
      </w:r>
      <w:r w:rsidR="00DB755E">
        <w:rPr>
          <w:rFonts w:ascii="Calibri" w:eastAsiaTheme="minorEastAsia" w:hAnsi="Calibri" w:cs="Calibri"/>
          <w:sz w:val="22"/>
        </w:rPr>
        <w:br/>
      </w:r>
      <w:r w:rsidRPr="00B22904">
        <w:rPr>
          <w:rFonts w:ascii="Calibri" w:eastAsiaTheme="minorEastAsia" w:hAnsi="Calibri" w:cs="Calibri"/>
          <w:sz w:val="22"/>
        </w:rPr>
        <w:t xml:space="preserve">z demontażem przedmiotu sprzedaży, a także związane z transportem przedmiotu sprzedaży. </w:t>
      </w:r>
    </w:p>
    <w:p w14:paraId="2F20EE6F" w14:textId="77777777" w:rsidR="005B4A2F" w:rsidRPr="00B22904" w:rsidRDefault="00FC5C3D" w:rsidP="00F1735F">
      <w:pPr>
        <w:numPr>
          <w:ilvl w:val="0"/>
          <w:numId w:val="4"/>
        </w:numPr>
        <w:spacing w:after="0" w:line="246" w:lineRule="auto"/>
        <w:ind w:right="11" w:hanging="427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Strony zgodnie oświadczają, że Kupujący ponosi wszelkie koszty wynikające ze szkód wyrządzonych przez Kupującego związanych z odbiorem czy demontażem przedmiotu sprzedaży. </w:t>
      </w:r>
    </w:p>
    <w:p w14:paraId="1D67E7C0" w14:textId="77777777" w:rsidR="005B4A2F" w:rsidRPr="00B22904" w:rsidRDefault="00FC5C3D">
      <w:pPr>
        <w:spacing w:after="0" w:line="259" w:lineRule="auto"/>
        <w:ind w:left="76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363278E8" w14:textId="72EAC5F2" w:rsidR="005B4A2F" w:rsidRPr="00DC5EC5" w:rsidRDefault="00FC5C3D">
      <w:pPr>
        <w:spacing w:after="1" w:line="259" w:lineRule="auto"/>
        <w:ind w:right="5"/>
        <w:jc w:val="center"/>
        <w:rPr>
          <w:rFonts w:ascii="Calibri" w:eastAsiaTheme="minorEastAsia" w:hAnsi="Calibri" w:cs="Calibri"/>
          <w:b/>
          <w:bCs/>
          <w:sz w:val="22"/>
        </w:rPr>
      </w:pPr>
      <w:r w:rsidRPr="00DC5EC5">
        <w:rPr>
          <w:rFonts w:ascii="Calibri" w:eastAsiaTheme="minorEastAsia" w:hAnsi="Calibri" w:cs="Calibri"/>
          <w:b/>
          <w:bCs/>
          <w:sz w:val="22"/>
        </w:rPr>
        <w:t>§</w:t>
      </w:r>
      <w:r w:rsidR="00DC5EC5" w:rsidRPr="00DC5EC5">
        <w:rPr>
          <w:rFonts w:ascii="Calibri" w:eastAsiaTheme="minorEastAsia" w:hAnsi="Calibri" w:cs="Calibri"/>
          <w:b/>
          <w:bCs/>
          <w:sz w:val="22"/>
        </w:rPr>
        <w:t>6</w:t>
      </w:r>
      <w:r w:rsidRPr="00DC5EC5">
        <w:rPr>
          <w:rFonts w:ascii="Calibri" w:eastAsiaTheme="minorEastAsia" w:hAnsi="Calibri" w:cs="Calibri"/>
          <w:b/>
          <w:bCs/>
          <w:sz w:val="22"/>
        </w:rPr>
        <w:t xml:space="preserve">. </w:t>
      </w:r>
    </w:p>
    <w:p w14:paraId="4955330C" w14:textId="77777777" w:rsidR="005B4A2F" w:rsidRPr="00B22904" w:rsidRDefault="00FC5C3D">
      <w:pPr>
        <w:spacing w:after="1" w:line="259" w:lineRule="auto"/>
        <w:ind w:left="76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4943A3C" w14:textId="411D3A58" w:rsidR="005B4A2F" w:rsidRPr="00B22904" w:rsidRDefault="00FC5C3D">
      <w:pPr>
        <w:numPr>
          <w:ilvl w:val="0"/>
          <w:numId w:val="5"/>
        </w:numPr>
        <w:ind w:right="22" w:hanging="427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W przypadku opóźnienia w zapłacie ceny sprzedaży, Kupujący zobowiązany będzie </w:t>
      </w:r>
      <w:r w:rsidR="00F1735F">
        <w:rPr>
          <w:rFonts w:ascii="Calibri" w:eastAsiaTheme="minorEastAsia" w:hAnsi="Calibri" w:cs="Calibri"/>
          <w:sz w:val="22"/>
        </w:rPr>
        <w:br/>
      </w:r>
      <w:r w:rsidRPr="00B22904">
        <w:rPr>
          <w:rFonts w:ascii="Calibri" w:eastAsiaTheme="minorEastAsia" w:hAnsi="Calibri" w:cs="Calibri"/>
          <w:sz w:val="22"/>
        </w:rPr>
        <w:t xml:space="preserve">do uiszczenia odsetek ustawowych za opóźnienie. </w:t>
      </w:r>
    </w:p>
    <w:p w14:paraId="258AF8B3" w14:textId="3B6810D8" w:rsidR="005B4A2F" w:rsidRPr="00B22904" w:rsidRDefault="00FC5C3D">
      <w:pPr>
        <w:numPr>
          <w:ilvl w:val="0"/>
          <w:numId w:val="5"/>
        </w:numPr>
        <w:ind w:right="22" w:hanging="427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>W przypadku opóźnienia w zapłacie ceny sprzedaży w stosunku do terminu określonego w §</w:t>
      </w:r>
      <w:r w:rsidR="00DC5EC5">
        <w:rPr>
          <w:rFonts w:ascii="Calibri" w:eastAsiaTheme="minorEastAsia" w:hAnsi="Calibri" w:cs="Calibri"/>
          <w:sz w:val="22"/>
        </w:rPr>
        <w:t>3</w:t>
      </w:r>
      <w:r w:rsidRPr="00B22904">
        <w:rPr>
          <w:rFonts w:ascii="Calibri" w:eastAsiaTheme="minorEastAsia" w:hAnsi="Calibri" w:cs="Calibri"/>
          <w:sz w:val="22"/>
        </w:rPr>
        <w:t xml:space="preserve"> ust. </w:t>
      </w:r>
      <w:r w:rsidR="006B483E">
        <w:rPr>
          <w:rFonts w:ascii="Calibri" w:eastAsiaTheme="minorEastAsia" w:hAnsi="Calibri" w:cs="Calibri"/>
          <w:sz w:val="22"/>
        </w:rPr>
        <w:t>2</w:t>
      </w:r>
      <w:r w:rsidRPr="00B22904">
        <w:rPr>
          <w:rFonts w:ascii="Calibri" w:eastAsiaTheme="minorEastAsia" w:hAnsi="Calibri" w:cs="Calibri"/>
          <w:sz w:val="22"/>
        </w:rPr>
        <w:t xml:space="preserve">, Sprzedający uprawniony jest do odstąpienia od Umowy bez konieczności wyznaczania dodatkowego terminu. </w:t>
      </w:r>
    </w:p>
    <w:p w14:paraId="734978E0" w14:textId="1A47A730" w:rsidR="005B4A2F" w:rsidRPr="00B22904" w:rsidRDefault="005B4A2F">
      <w:pPr>
        <w:spacing w:after="0" w:line="259" w:lineRule="auto"/>
        <w:ind w:left="76" w:firstLine="0"/>
        <w:jc w:val="center"/>
        <w:rPr>
          <w:rFonts w:ascii="Calibri" w:eastAsiaTheme="minorEastAsia" w:hAnsi="Calibri" w:cs="Calibri"/>
          <w:sz w:val="22"/>
        </w:rPr>
      </w:pPr>
    </w:p>
    <w:p w14:paraId="64AF1C8A" w14:textId="48E421A0" w:rsidR="005B4A2F" w:rsidRPr="00DC5EC5" w:rsidRDefault="00FC5C3D">
      <w:pPr>
        <w:spacing w:after="1" w:line="259" w:lineRule="auto"/>
        <w:ind w:right="5"/>
        <w:jc w:val="center"/>
        <w:rPr>
          <w:rFonts w:ascii="Calibri" w:eastAsiaTheme="minorEastAsia" w:hAnsi="Calibri" w:cs="Calibri"/>
          <w:b/>
          <w:bCs/>
          <w:sz w:val="22"/>
        </w:rPr>
      </w:pPr>
      <w:r w:rsidRPr="00DC5EC5">
        <w:rPr>
          <w:rFonts w:ascii="Calibri" w:eastAsiaTheme="minorEastAsia" w:hAnsi="Calibri" w:cs="Calibri"/>
          <w:b/>
          <w:bCs/>
          <w:sz w:val="22"/>
        </w:rPr>
        <w:t>§</w:t>
      </w:r>
      <w:r w:rsidR="00DC5EC5" w:rsidRPr="00DC5EC5">
        <w:rPr>
          <w:rFonts w:ascii="Calibri" w:eastAsiaTheme="minorEastAsia" w:hAnsi="Calibri" w:cs="Calibri"/>
          <w:b/>
          <w:bCs/>
          <w:sz w:val="22"/>
        </w:rPr>
        <w:t>7</w:t>
      </w:r>
      <w:r w:rsidRPr="00DC5EC5">
        <w:rPr>
          <w:rFonts w:ascii="Calibri" w:eastAsiaTheme="minorEastAsia" w:hAnsi="Calibri" w:cs="Calibri"/>
          <w:b/>
          <w:bCs/>
          <w:sz w:val="22"/>
        </w:rPr>
        <w:t xml:space="preserve">. </w:t>
      </w:r>
    </w:p>
    <w:p w14:paraId="2CE6BB04" w14:textId="77777777" w:rsidR="005B4A2F" w:rsidRPr="00B22904" w:rsidRDefault="00FC5C3D">
      <w:pPr>
        <w:spacing w:after="1" w:line="259" w:lineRule="auto"/>
        <w:ind w:left="76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2AA15CF9" w14:textId="77777777" w:rsidR="005B4A2F" w:rsidRPr="00B22904" w:rsidRDefault="00FC5C3D">
      <w:pPr>
        <w:numPr>
          <w:ilvl w:val="0"/>
          <w:numId w:val="6"/>
        </w:numPr>
        <w:ind w:right="22" w:hanging="427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Wszelkie zmiany Umowy wymagają formy pisemnej pod rygorem nieważności. </w:t>
      </w:r>
    </w:p>
    <w:p w14:paraId="3BDF5FF3" w14:textId="17B085CA" w:rsidR="00DB755E" w:rsidRDefault="00DB755E">
      <w:pPr>
        <w:numPr>
          <w:ilvl w:val="0"/>
          <w:numId w:val="6"/>
        </w:numPr>
        <w:ind w:right="22" w:hanging="427"/>
        <w:rPr>
          <w:rFonts w:ascii="Calibri" w:eastAsiaTheme="minorEastAsia" w:hAnsi="Calibri" w:cs="Calibri"/>
          <w:sz w:val="22"/>
        </w:rPr>
      </w:pPr>
      <w:r w:rsidRPr="00DB755E">
        <w:rPr>
          <w:rFonts w:ascii="Calibri" w:eastAsiaTheme="minorEastAsia" w:hAnsi="Calibri" w:cs="Calibri"/>
          <w:sz w:val="22"/>
        </w:rPr>
        <w:t>Umowę sporządzono w dwóch jednobrzmiących egzemplarzach, po jednym dla każdej ze stron</w:t>
      </w:r>
      <w:r>
        <w:rPr>
          <w:rFonts w:ascii="Calibri" w:eastAsiaTheme="minorEastAsia" w:hAnsi="Calibri" w:cs="Calibri"/>
          <w:sz w:val="22"/>
        </w:rPr>
        <w:t>.</w:t>
      </w:r>
    </w:p>
    <w:p w14:paraId="2B89BA86" w14:textId="38C6C0CE" w:rsidR="005B4A2F" w:rsidRPr="00B22904" w:rsidRDefault="00FC5C3D">
      <w:pPr>
        <w:numPr>
          <w:ilvl w:val="0"/>
          <w:numId w:val="6"/>
        </w:numPr>
        <w:ind w:right="22" w:hanging="427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W sprawach nieuregulowanych Umową stosuje się przepisy Kodeksu cywilnego. </w:t>
      </w:r>
    </w:p>
    <w:p w14:paraId="56E841FB" w14:textId="7DE70D62" w:rsidR="00CC245B" w:rsidRPr="00CC245B" w:rsidRDefault="00C87EBC" w:rsidP="00CC245B">
      <w:pPr>
        <w:numPr>
          <w:ilvl w:val="0"/>
          <w:numId w:val="6"/>
        </w:numPr>
        <w:ind w:right="22" w:hanging="427"/>
        <w:rPr>
          <w:rFonts w:ascii="Calibri" w:eastAsiaTheme="minorEastAsia" w:hAnsi="Calibri" w:cs="Calibri"/>
          <w:sz w:val="22"/>
        </w:rPr>
      </w:pPr>
      <w:r>
        <w:rPr>
          <w:rFonts w:ascii="Calibri" w:eastAsiaTheme="minorEastAsia" w:hAnsi="Calibri" w:cs="Calibri"/>
          <w:sz w:val="22"/>
        </w:rPr>
        <w:t>Wszelkie s</w:t>
      </w:r>
      <w:r w:rsidR="00B61895">
        <w:rPr>
          <w:rFonts w:ascii="Calibri" w:eastAsiaTheme="minorEastAsia" w:hAnsi="Calibri" w:cs="Calibri"/>
          <w:sz w:val="22"/>
        </w:rPr>
        <w:t>pory</w:t>
      </w:r>
      <w:r>
        <w:rPr>
          <w:rFonts w:ascii="Calibri" w:eastAsiaTheme="minorEastAsia" w:hAnsi="Calibri" w:cs="Calibri"/>
          <w:sz w:val="22"/>
        </w:rPr>
        <w:t xml:space="preserve"> </w:t>
      </w:r>
      <w:r w:rsidR="00B61895">
        <w:rPr>
          <w:rFonts w:ascii="Calibri" w:eastAsiaTheme="minorEastAsia" w:hAnsi="Calibri" w:cs="Calibri"/>
          <w:sz w:val="22"/>
        </w:rPr>
        <w:t>wynik</w:t>
      </w:r>
      <w:r>
        <w:rPr>
          <w:rFonts w:ascii="Calibri" w:eastAsiaTheme="minorEastAsia" w:hAnsi="Calibri" w:cs="Calibri"/>
          <w:sz w:val="22"/>
        </w:rPr>
        <w:t xml:space="preserve">ające </w:t>
      </w:r>
      <w:r w:rsidR="00B61895">
        <w:rPr>
          <w:rFonts w:ascii="Calibri" w:eastAsiaTheme="minorEastAsia" w:hAnsi="Calibri" w:cs="Calibri"/>
          <w:sz w:val="22"/>
        </w:rPr>
        <w:t>z niniejszej umowy rozstrzyg</w:t>
      </w:r>
      <w:r>
        <w:rPr>
          <w:rFonts w:ascii="Calibri" w:eastAsiaTheme="minorEastAsia" w:hAnsi="Calibri" w:cs="Calibri"/>
          <w:sz w:val="22"/>
        </w:rPr>
        <w:t>ane</w:t>
      </w:r>
      <w:r w:rsidR="00B61895">
        <w:rPr>
          <w:rFonts w:ascii="Calibri" w:eastAsiaTheme="minorEastAsia" w:hAnsi="Calibri" w:cs="Calibri"/>
          <w:sz w:val="22"/>
        </w:rPr>
        <w:t xml:space="preserve"> będ</w:t>
      </w:r>
      <w:r>
        <w:rPr>
          <w:rFonts w:ascii="Calibri" w:eastAsiaTheme="minorEastAsia" w:hAnsi="Calibri" w:cs="Calibri"/>
          <w:sz w:val="22"/>
        </w:rPr>
        <w:t>ą przez</w:t>
      </w:r>
      <w:r w:rsidR="00B61895">
        <w:rPr>
          <w:rFonts w:ascii="Calibri" w:eastAsiaTheme="minorEastAsia" w:hAnsi="Calibri" w:cs="Calibri"/>
          <w:sz w:val="22"/>
        </w:rPr>
        <w:t xml:space="preserve"> sąd</w:t>
      </w:r>
      <w:r w:rsidR="00A12041">
        <w:rPr>
          <w:rFonts w:ascii="Calibri" w:eastAsiaTheme="minorEastAsia" w:hAnsi="Calibri" w:cs="Calibri"/>
          <w:sz w:val="22"/>
        </w:rPr>
        <w:t xml:space="preserve"> </w:t>
      </w:r>
      <w:r>
        <w:rPr>
          <w:rFonts w:ascii="Calibri" w:eastAsiaTheme="minorEastAsia" w:hAnsi="Calibri" w:cs="Calibri"/>
          <w:sz w:val="22"/>
        </w:rPr>
        <w:t>powszechny</w:t>
      </w:r>
      <w:r w:rsidR="00A12041">
        <w:rPr>
          <w:rFonts w:ascii="Calibri" w:eastAsiaTheme="minorEastAsia" w:hAnsi="Calibri" w:cs="Calibri"/>
          <w:sz w:val="22"/>
        </w:rPr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>właściwy</w:t>
      </w:r>
      <w:r w:rsidR="00A12041">
        <w:rPr>
          <w:rFonts w:ascii="Calibri" w:eastAsiaTheme="minorEastAsia" w:hAnsi="Calibri" w:cs="Calibri"/>
          <w:sz w:val="22"/>
        </w:rPr>
        <w:t xml:space="preserve"> </w:t>
      </w:r>
      <w:r>
        <w:rPr>
          <w:rFonts w:ascii="Calibri" w:eastAsiaTheme="minorEastAsia" w:hAnsi="Calibri" w:cs="Calibri"/>
          <w:sz w:val="22"/>
        </w:rPr>
        <w:t>dla</w:t>
      </w:r>
      <w:r w:rsidR="00A12041">
        <w:rPr>
          <w:rFonts w:ascii="Calibri" w:eastAsiaTheme="minorEastAsia" w:hAnsi="Calibri" w:cs="Calibri"/>
          <w:sz w:val="22"/>
        </w:rPr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>Sprzedającego</w:t>
      </w:r>
      <w:r>
        <w:rPr>
          <w:rFonts w:ascii="Calibri" w:eastAsiaTheme="minorEastAsia" w:hAnsi="Calibri" w:cs="Calibri"/>
          <w:sz w:val="22"/>
        </w:rPr>
        <w:t>.</w:t>
      </w:r>
    </w:p>
    <w:p w14:paraId="2EDD8AE9" w14:textId="77777777" w:rsidR="00CC245B" w:rsidRDefault="00CC245B">
      <w:pPr>
        <w:spacing w:after="0" w:line="259" w:lineRule="auto"/>
        <w:ind w:left="504" w:firstLine="0"/>
        <w:jc w:val="left"/>
        <w:rPr>
          <w:rFonts w:ascii="Calibri" w:eastAsiaTheme="minorEastAsia" w:hAnsi="Calibri" w:cs="Calibri"/>
          <w:sz w:val="22"/>
        </w:rPr>
      </w:pPr>
    </w:p>
    <w:p w14:paraId="03A4D929" w14:textId="727F0BC7" w:rsidR="0044639D" w:rsidRDefault="0044639D" w:rsidP="00CC245B">
      <w:pPr>
        <w:spacing w:after="0" w:line="259" w:lineRule="auto"/>
        <w:ind w:left="504" w:firstLine="0"/>
        <w:jc w:val="left"/>
        <w:rPr>
          <w:rFonts w:ascii="Calibri" w:eastAsiaTheme="minorEastAsia" w:hAnsi="Calibri" w:cs="Calibri"/>
          <w:sz w:val="22"/>
        </w:rPr>
      </w:pPr>
    </w:p>
    <w:p w14:paraId="62F30076" w14:textId="77777777" w:rsidR="00CC245B" w:rsidRDefault="00CC245B">
      <w:pPr>
        <w:spacing w:after="3" w:line="262" w:lineRule="auto"/>
        <w:ind w:left="87"/>
        <w:jc w:val="left"/>
        <w:rPr>
          <w:rFonts w:ascii="Calibri" w:eastAsiaTheme="minorEastAsia" w:hAnsi="Calibri" w:cs="Calibri"/>
          <w:sz w:val="22"/>
        </w:rPr>
      </w:pPr>
    </w:p>
    <w:p w14:paraId="1867D4D4" w14:textId="77777777" w:rsidR="00CC245B" w:rsidRDefault="00CC245B">
      <w:pPr>
        <w:spacing w:after="3" w:line="262" w:lineRule="auto"/>
        <w:ind w:left="87"/>
        <w:jc w:val="left"/>
        <w:rPr>
          <w:rFonts w:ascii="Calibri" w:eastAsiaTheme="minorEastAsia" w:hAnsi="Calibri" w:cs="Calibri"/>
          <w:sz w:val="22"/>
        </w:rPr>
      </w:pPr>
    </w:p>
    <w:p w14:paraId="1481F885" w14:textId="49E59250" w:rsidR="00CC245B" w:rsidRDefault="00CC245B">
      <w:pPr>
        <w:spacing w:after="3" w:line="262" w:lineRule="auto"/>
        <w:ind w:left="87"/>
        <w:jc w:val="left"/>
        <w:rPr>
          <w:rFonts w:ascii="Calibri" w:eastAsiaTheme="minorEastAsia" w:hAnsi="Calibri" w:cs="Calibri"/>
          <w:sz w:val="22"/>
        </w:rPr>
      </w:pPr>
    </w:p>
    <w:p w14:paraId="072AD18C" w14:textId="10B58A1B" w:rsidR="00DC5EC5" w:rsidRDefault="00DC5EC5">
      <w:pPr>
        <w:spacing w:after="3" w:line="262" w:lineRule="auto"/>
        <w:ind w:left="87"/>
        <w:jc w:val="left"/>
        <w:rPr>
          <w:rFonts w:ascii="Calibri" w:eastAsiaTheme="minorEastAsia" w:hAnsi="Calibri" w:cs="Calibri"/>
          <w:sz w:val="22"/>
        </w:rPr>
      </w:pPr>
    </w:p>
    <w:p w14:paraId="1F7FE1A9" w14:textId="77777777" w:rsidR="00DC5EC5" w:rsidRDefault="00DC5EC5">
      <w:pPr>
        <w:spacing w:after="3" w:line="262" w:lineRule="auto"/>
        <w:ind w:left="87"/>
        <w:jc w:val="left"/>
        <w:rPr>
          <w:rFonts w:ascii="Calibri" w:eastAsiaTheme="minorEastAsia" w:hAnsi="Calibri" w:cs="Calibri"/>
          <w:sz w:val="22"/>
        </w:rPr>
      </w:pPr>
    </w:p>
    <w:p w14:paraId="67D26717" w14:textId="77777777" w:rsidR="00CC245B" w:rsidRDefault="00CC245B">
      <w:pPr>
        <w:spacing w:after="3" w:line="262" w:lineRule="auto"/>
        <w:ind w:left="87"/>
        <w:jc w:val="left"/>
        <w:rPr>
          <w:rFonts w:ascii="Calibri" w:eastAsiaTheme="minorEastAsia" w:hAnsi="Calibri" w:cs="Calibri"/>
          <w:sz w:val="22"/>
        </w:rPr>
      </w:pPr>
    </w:p>
    <w:p w14:paraId="7DAC4CE3" w14:textId="5DE66EFB" w:rsidR="005B4A2F" w:rsidRPr="00B22904" w:rsidRDefault="005B4A2F">
      <w:pPr>
        <w:spacing w:after="0" w:line="259" w:lineRule="auto"/>
        <w:ind w:left="0" w:firstLine="0"/>
        <w:jc w:val="left"/>
        <w:rPr>
          <w:rFonts w:ascii="Calibri" w:eastAsiaTheme="minorEastAsia" w:hAnsi="Calibri" w:cs="Calibri"/>
          <w:sz w:val="22"/>
        </w:rPr>
      </w:pPr>
    </w:p>
    <w:p w14:paraId="560E8BD6" w14:textId="77777777" w:rsidR="005B4A2F" w:rsidRPr="00B22904" w:rsidRDefault="00FC5C3D">
      <w:pPr>
        <w:spacing w:after="22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071775D3" w14:textId="0FA1B571" w:rsidR="005B4A2F" w:rsidRPr="00B22904" w:rsidRDefault="003D7661">
      <w:pPr>
        <w:tabs>
          <w:tab w:val="center" w:pos="1495"/>
          <w:tab w:val="center" w:pos="2204"/>
          <w:tab w:val="center" w:pos="2914"/>
          <w:tab w:val="center" w:pos="3622"/>
          <w:tab w:val="center" w:pos="4330"/>
          <w:tab w:val="center" w:pos="5041"/>
          <w:tab w:val="center" w:pos="5749"/>
          <w:tab w:val="center" w:pos="7030"/>
        </w:tabs>
        <w:ind w:left="0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          </w:t>
      </w:r>
      <w:r w:rsidR="00FC5C3D" w:rsidRPr="00B22904">
        <w:rPr>
          <w:rFonts w:ascii="Calibri" w:eastAsiaTheme="minorEastAsia" w:hAnsi="Calibri" w:cs="Calibri"/>
          <w:sz w:val="22"/>
        </w:rPr>
        <w:t xml:space="preserve"> Sprzedający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FC5C3D" w:rsidRPr="00B22904">
        <w:rPr>
          <w:rFonts w:ascii="Calibri" w:eastAsiaTheme="minorEastAsia" w:hAnsi="Calibri" w:cs="Calibri"/>
          <w:sz w:val="22"/>
        </w:rPr>
        <w:tab/>
        <w:t xml:space="preserve"> </w:t>
      </w:r>
      <w:r w:rsidR="00B22904">
        <w:rPr>
          <w:rFonts w:ascii="Calibri" w:eastAsiaTheme="minorEastAsia" w:hAnsi="Calibri" w:cs="Calibri"/>
          <w:sz w:val="22"/>
        </w:rPr>
        <w:t xml:space="preserve">                           </w:t>
      </w:r>
      <w:r w:rsidR="00FC5C3D" w:rsidRPr="00B22904">
        <w:rPr>
          <w:rFonts w:ascii="Calibri" w:eastAsiaTheme="minorEastAsia" w:hAnsi="Calibri" w:cs="Calibri"/>
          <w:sz w:val="22"/>
        </w:rPr>
        <w:t xml:space="preserve">Kupujący </w:t>
      </w:r>
    </w:p>
    <w:p w14:paraId="2A0FD467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3C544876" w14:textId="764AB943" w:rsidR="005B4A2F" w:rsidRPr="00B22904" w:rsidRDefault="003D7661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>……………………………….                                                                                          ………………………</w:t>
      </w:r>
      <w:r w:rsidR="00FC5C3D" w:rsidRPr="00B22904">
        <w:rPr>
          <w:rFonts w:ascii="Calibri" w:eastAsiaTheme="minorEastAsia" w:hAnsi="Calibri" w:cs="Calibri"/>
          <w:sz w:val="22"/>
        </w:rPr>
        <w:t xml:space="preserve"> </w:t>
      </w:r>
    </w:p>
    <w:p w14:paraId="086CB6EE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4DB276B1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528040E9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1D4717F8" w14:textId="77777777" w:rsidR="005B4A2F" w:rsidRPr="00B22904" w:rsidRDefault="00FC5C3D">
      <w:pPr>
        <w:spacing w:after="0" w:line="259" w:lineRule="auto"/>
        <w:ind w:left="77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4B6F3918" w14:textId="2BD12347" w:rsidR="005B4A2F" w:rsidRPr="00B22904" w:rsidRDefault="00FC5C3D">
      <w:pPr>
        <w:spacing w:after="0" w:line="259" w:lineRule="auto"/>
        <w:ind w:left="0" w:firstLine="0"/>
        <w:jc w:val="righ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04EE29CF" w14:textId="77777777" w:rsidR="005B4A2F" w:rsidRPr="00B22904" w:rsidRDefault="00FC5C3D">
      <w:pPr>
        <w:spacing w:after="0" w:line="259" w:lineRule="auto"/>
        <w:ind w:left="0" w:firstLine="0"/>
        <w:jc w:val="righ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42F797DF" w14:textId="1D9B7029" w:rsidR="005B4A2F" w:rsidRPr="00B22904" w:rsidRDefault="00FC5C3D" w:rsidP="003D7661">
      <w:pPr>
        <w:spacing w:after="0" w:line="259" w:lineRule="auto"/>
        <w:ind w:left="0" w:firstLine="0"/>
        <w:jc w:val="righ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 </w:t>
      </w:r>
    </w:p>
    <w:p w14:paraId="2F8A1F7A" w14:textId="77777777" w:rsidR="005B4A2F" w:rsidRPr="00B22904" w:rsidRDefault="00FC5C3D">
      <w:pPr>
        <w:spacing w:after="19" w:line="259" w:lineRule="auto"/>
        <w:ind w:left="66" w:firstLine="0"/>
        <w:jc w:val="center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0E66083" w14:textId="77777777" w:rsidR="005B4A2F" w:rsidRPr="00B22904" w:rsidRDefault="00FC5C3D">
      <w:pPr>
        <w:spacing w:after="21" w:line="259" w:lineRule="auto"/>
        <w:ind w:left="1608" w:firstLine="0"/>
        <w:jc w:val="lef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01116F97" w14:textId="63E55742" w:rsidR="005B4A2F" w:rsidRPr="00B22904" w:rsidRDefault="005B4A2F" w:rsidP="003D7661">
      <w:pPr>
        <w:spacing w:after="148" w:line="259" w:lineRule="auto"/>
        <w:jc w:val="left"/>
        <w:rPr>
          <w:rFonts w:ascii="Calibri" w:eastAsiaTheme="minorEastAsia" w:hAnsi="Calibri" w:cs="Calibri"/>
          <w:sz w:val="22"/>
        </w:rPr>
      </w:pPr>
    </w:p>
    <w:p w14:paraId="3A04D0D5" w14:textId="3CD5FEBF" w:rsidR="005B4A2F" w:rsidRPr="00B22904" w:rsidRDefault="005B4A2F">
      <w:pPr>
        <w:spacing w:after="0" w:line="259" w:lineRule="auto"/>
        <w:ind w:left="0" w:firstLine="0"/>
        <w:jc w:val="right"/>
        <w:rPr>
          <w:rFonts w:ascii="Calibri" w:eastAsiaTheme="minorEastAsia" w:hAnsi="Calibri" w:cs="Calibri"/>
          <w:sz w:val="22"/>
        </w:rPr>
      </w:pPr>
    </w:p>
    <w:p w14:paraId="65CC46CB" w14:textId="77777777" w:rsidR="005B4A2F" w:rsidRPr="00B22904" w:rsidRDefault="00FC5C3D">
      <w:pPr>
        <w:spacing w:after="0" w:line="259" w:lineRule="auto"/>
        <w:ind w:left="0" w:firstLine="0"/>
        <w:jc w:val="righ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68C4BFF2" w14:textId="77777777" w:rsidR="005B4A2F" w:rsidRPr="00B22904" w:rsidRDefault="00FC5C3D">
      <w:pPr>
        <w:spacing w:after="0" w:line="259" w:lineRule="auto"/>
        <w:ind w:left="0" w:firstLine="0"/>
        <w:jc w:val="right"/>
        <w:rPr>
          <w:rFonts w:ascii="Calibri" w:eastAsiaTheme="minorEastAsia" w:hAnsi="Calibri" w:cs="Calibri"/>
          <w:sz w:val="22"/>
        </w:rPr>
      </w:pPr>
      <w:r w:rsidRPr="00B22904">
        <w:rPr>
          <w:rFonts w:ascii="Calibri" w:eastAsiaTheme="minorEastAsia" w:hAnsi="Calibri" w:cs="Calibri"/>
          <w:sz w:val="22"/>
        </w:rPr>
        <w:t xml:space="preserve"> </w:t>
      </w:r>
    </w:p>
    <w:p w14:paraId="0DEDCAB4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0EBEBA4A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2736DFC8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EBB2709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54B579CF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421FC756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218F05B2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FBDD428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5D339BFF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D307ACA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0229BC95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2F93624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36314B38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B6C0FC6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2E72939F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21934CCC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37127B33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200BA96E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29C02EC5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3C5BAC26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15636EAC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33B041B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DA1983B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0AB77F23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40B94F2F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8EE0856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387B4C6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FAD6421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651D094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2CEF3F5B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4B07FDF2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56AEBF2F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p w14:paraId="790E26F4" w14:textId="77777777" w:rsidR="00B22904" w:rsidRDefault="00B22904">
      <w:pPr>
        <w:spacing w:after="0" w:line="259" w:lineRule="auto"/>
        <w:ind w:left="0" w:right="36" w:firstLine="0"/>
        <w:jc w:val="right"/>
        <w:rPr>
          <w:rFonts w:ascii="Calibri" w:eastAsiaTheme="minorEastAsia" w:hAnsi="Calibri" w:cs="Calibri"/>
          <w:sz w:val="22"/>
        </w:rPr>
      </w:pPr>
    </w:p>
    <w:sectPr w:rsidR="00B22904">
      <w:pgSz w:w="11906" w:h="16838"/>
      <w:pgMar w:top="858" w:right="1948" w:bottom="554" w:left="190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8CCD5" w14:textId="77777777" w:rsidR="001F1BDD" w:rsidRDefault="001F1BDD" w:rsidP="003D7661">
      <w:pPr>
        <w:spacing w:after="0" w:line="240" w:lineRule="auto"/>
      </w:pPr>
      <w:r>
        <w:separator/>
      </w:r>
    </w:p>
  </w:endnote>
  <w:endnote w:type="continuationSeparator" w:id="0">
    <w:p w14:paraId="48567280" w14:textId="77777777" w:rsidR="001F1BDD" w:rsidRDefault="001F1BDD" w:rsidP="003D76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6A9FFB" w14:textId="77777777" w:rsidR="001F1BDD" w:rsidRDefault="001F1BDD" w:rsidP="003D7661">
      <w:pPr>
        <w:spacing w:after="0" w:line="240" w:lineRule="auto"/>
      </w:pPr>
      <w:r>
        <w:separator/>
      </w:r>
    </w:p>
  </w:footnote>
  <w:footnote w:type="continuationSeparator" w:id="0">
    <w:p w14:paraId="2D8EF33D" w14:textId="77777777" w:rsidR="001F1BDD" w:rsidRDefault="001F1BDD" w:rsidP="003D76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34C79"/>
    <w:multiLevelType w:val="hybridMultilevel"/>
    <w:tmpl w:val="EA403662"/>
    <w:lvl w:ilvl="0" w:tplc="04150017">
      <w:start w:val="1"/>
      <w:numFmt w:val="lowerLetter"/>
      <w:lvlText w:val="%1)"/>
      <w:lvlJc w:val="left"/>
      <w:pPr>
        <w:ind w:left="1517" w:hanging="360"/>
      </w:pPr>
    </w:lvl>
    <w:lvl w:ilvl="1" w:tplc="04150019" w:tentative="1">
      <w:start w:val="1"/>
      <w:numFmt w:val="lowerLetter"/>
      <w:lvlText w:val="%2."/>
      <w:lvlJc w:val="left"/>
      <w:pPr>
        <w:ind w:left="2237" w:hanging="360"/>
      </w:pPr>
    </w:lvl>
    <w:lvl w:ilvl="2" w:tplc="0415001B" w:tentative="1">
      <w:start w:val="1"/>
      <w:numFmt w:val="lowerRoman"/>
      <w:lvlText w:val="%3."/>
      <w:lvlJc w:val="right"/>
      <w:pPr>
        <w:ind w:left="2957" w:hanging="180"/>
      </w:pPr>
    </w:lvl>
    <w:lvl w:ilvl="3" w:tplc="0415000F" w:tentative="1">
      <w:start w:val="1"/>
      <w:numFmt w:val="decimal"/>
      <w:lvlText w:val="%4."/>
      <w:lvlJc w:val="left"/>
      <w:pPr>
        <w:ind w:left="3677" w:hanging="360"/>
      </w:pPr>
    </w:lvl>
    <w:lvl w:ilvl="4" w:tplc="04150019" w:tentative="1">
      <w:start w:val="1"/>
      <w:numFmt w:val="lowerLetter"/>
      <w:lvlText w:val="%5."/>
      <w:lvlJc w:val="left"/>
      <w:pPr>
        <w:ind w:left="4397" w:hanging="360"/>
      </w:pPr>
    </w:lvl>
    <w:lvl w:ilvl="5" w:tplc="0415001B" w:tentative="1">
      <w:start w:val="1"/>
      <w:numFmt w:val="lowerRoman"/>
      <w:lvlText w:val="%6."/>
      <w:lvlJc w:val="right"/>
      <w:pPr>
        <w:ind w:left="5117" w:hanging="180"/>
      </w:pPr>
    </w:lvl>
    <w:lvl w:ilvl="6" w:tplc="0415000F" w:tentative="1">
      <w:start w:val="1"/>
      <w:numFmt w:val="decimal"/>
      <w:lvlText w:val="%7."/>
      <w:lvlJc w:val="left"/>
      <w:pPr>
        <w:ind w:left="5837" w:hanging="360"/>
      </w:pPr>
    </w:lvl>
    <w:lvl w:ilvl="7" w:tplc="04150019" w:tentative="1">
      <w:start w:val="1"/>
      <w:numFmt w:val="lowerLetter"/>
      <w:lvlText w:val="%8."/>
      <w:lvlJc w:val="left"/>
      <w:pPr>
        <w:ind w:left="6557" w:hanging="360"/>
      </w:pPr>
    </w:lvl>
    <w:lvl w:ilvl="8" w:tplc="0415001B" w:tentative="1">
      <w:start w:val="1"/>
      <w:numFmt w:val="lowerRoman"/>
      <w:lvlText w:val="%9."/>
      <w:lvlJc w:val="right"/>
      <w:pPr>
        <w:ind w:left="7277" w:hanging="180"/>
      </w:pPr>
    </w:lvl>
  </w:abstractNum>
  <w:abstractNum w:abstractNumId="1" w15:restartNumberingAfterBreak="0">
    <w:nsid w:val="0A1A38BB"/>
    <w:multiLevelType w:val="hybridMultilevel"/>
    <w:tmpl w:val="346C963E"/>
    <w:lvl w:ilvl="0" w:tplc="0415000F">
      <w:start w:val="1"/>
      <w:numFmt w:val="decimal"/>
      <w:lvlText w:val="%1."/>
      <w:lvlJc w:val="left"/>
      <w:pPr>
        <w:ind w:left="782" w:hanging="360"/>
      </w:pPr>
    </w:lvl>
    <w:lvl w:ilvl="1" w:tplc="04150019" w:tentative="1">
      <w:start w:val="1"/>
      <w:numFmt w:val="lowerLetter"/>
      <w:lvlText w:val="%2."/>
      <w:lvlJc w:val="left"/>
      <w:pPr>
        <w:ind w:left="1502" w:hanging="360"/>
      </w:pPr>
    </w:lvl>
    <w:lvl w:ilvl="2" w:tplc="0415001B" w:tentative="1">
      <w:start w:val="1"/>
      <w:numFmt w:val="lowerRoman"/>
      <w:lvlText w:val="%3."/>
      <w:lvlJc w:val="right"/>
      <w:pPr>
        <w:ind w:left="2222" w:hanging="180"/>
      </w:pPr>
    </w:lvl>
    <w:lvl w:ilvl="3" w:tplc="0415000F" w:tentative="1">
      <w:start w:val="1"/>
      <w:numFmt w:val="decimal"/>
      <w:lvlText w:val="%4."/>
      <w:lvlJc w:val="left"/>
      <w:pPr>
        <w:ind w:left="2942" w:hanging="360"/>
      </w:pPr>
    </w:lvl>
    <w:lvl w:ilvl="4" w:tplc="04150019" w:tentative="1">
      <w:start w:val="1"/>
      <w:numFmt w:val="lowerLetter"/>
      <w:lvlText w:val="%5."/>
      <w:lvlJc w:val="left"/>
      <w:pPr>
        <w:ind w:left="3662" w:hanging="360"/>
      </w:pPr>
    </w:lvl>
    <w:lvl w:ilvl="5" w:tplc="0415001B" w:tentative="1">
      <w:start w:val="1"/>
      <w:numFmt w:val="lowerRoman"/>
      <w:lvlText w:val="%6."/>
      <w:lvlJc w:val="right"/>
      <w:pPr>
        <w:ind w:left="4382" w:hanging="180"/>
      </w:pPr>
    </w:lvl>
    <w:lvl w:ilvl="6" w:tplc="0415000F" w:tentative="1">
      <w:start w:val="1"/>
      <w:numFmt w:val="decimal"/>
      <w:lvlText w:val="%7."/>
      <w:lvlJc w:val="left"/>
      <w:pPr>
        <w:ind w:left="5102" w:hanging="360"/>
      </w:pPr>
    </w:lvl>
    <w:lvl w:ilvl="7" w:tplc="04150019" w:tentative="1">
      <w:start w:val="1"/>
      <w:numFmt w:val="lowerLetter"/>
      <w:lvlText w:val="%8."/>
      <w:lvlJc w:val="left"/>
      <w:pPr>
        <w:ind w:left="5822" w:hanging="360"/>
      </w:pPr>
    </w:lvl>
    <w:lvl w:ilvl="8" w:tplc="0415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2" w15:restartNumberingAfterBreak="0">
    <w:nsid w:val="0B654A2A"/>
    <w:multiLevelType w:val="hybridMultilevel"/>
    <w:tmpl w:val="F7507952"/>
    <w:lvl w:ilvl="0" w:tplc="B2AAD05E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62A6F0F4">
      <w:start w:val="1"/>
      <w:numFmt w:val="decimal"/>
      <w:lvlText w:val="%2."/>
      <w:lvlJc w:val="left"/>
      <w:pPr>
        <w:ind w:left="782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5B0282A">
      <w:start w:val="1"/>
      <w:numFmt w:val="lowerRoman"/>
      <w:lvlText w:val="%3"/>
      <w:lvlJc w:val="left"/>
      <w:pPr>
        <w:ind w:left="14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51E4032">
      <w:start w:val="1"/>
      <w:numFmt w:val="decimal"/>
      <w:lvlText w:val="%4"/>
      <w:lvlJc w:val="left"/>
      <w:pPr>
        <w:ind w:left="21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5CEE3A8">
      <w:start w:val="1"/>
      <w:numFmt w:val="lowerLetter"/>
      <w:lvlText w:val="%5"/>
      <w:lvlJc w:val="left"/>
      <w:pPr>
        <w:ind w:left="28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E14E9B8">
      <w:start w:val="1"/>
      <w:numFmt w:val="lowerRoman"/>
      <w:lvlText w:val="%6"/>
      <w:lvlJc w:val="left"/>
      <w:pPr>
        <w:ind w:left="36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D6F4CA2E">
      <w:start w:val="1"/>
      <w:numFmt w:val="decimal"/>
      <w:lvlText w:val="%7"/>
      <w:lvlJc w:val="left"/>
      <w:pPr>
        <w:ind w:left="43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F267068">
      <w:start w:val="1"/>
      <w:numFmt w:val="lowerLetter"/>
      <w:lvlText w:val="%8"/>
      <w:lvlJc w:val="left"/>
      <w:pPr>
        <w:ind w:left="50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C2D4B640">
      <w:start w:val="1"/>
      <w:numFmt w:val="lowerRoman"/>
      <w:lvlText w:val="%9"/>
      <w:lvlJc w:val="left"/>
      <w:pPr>
        <w:ind w:left="57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DED7A48"/>
    <w:multiLevelType w:val="hybridMultilevel"/>
    <w:tmpl w:val="043EFDDA"/>
    <w:lvl w:ilvl="0" w:tplc="18585448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74A2A70">
      <w:start w:val="1"/>
      <w:numFmt w:val="lowerLetter"/>
      <w:lvlText w:val="%2"/>
      <w:lvlJc w:val="left"/>
      <w:pPr>
        <w:ind w:left="10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9769ED4">
      <w:start w:val="1"/>
      <w:numFmt w:val="lowerRoman"/>
      <w:lvlText w:val="%3"/>
      <w:lvlJc w:val="left"/>
      <w:pPr>
        <w:ind w:left="18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6285C88">
      <w:start w:val="1"/>
      <w:numFmt w:val="decimal"/>
      <w:lvlText w:val="%4"/>
      <w:lvlJc w:val="left"/>
      <w:pPr>
        <w:ind w:left="25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ABA3B30">
      <w:start w:val="1"/>
      <w:numFmt w:val="lowerLetter"/>
      <w:lvlText w:val="%5"/>
      <w:lvlJc w:val="left"/>
      <w:pPr>
        <w:ind w:left="32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2A127CE8">
      <w:start w:val="1"/>
      <w:numFmt w:val="lowerRoman"/>
      <w:lvlText w:val="%6"/>
      <w:lvlJc w:val="left"/>
      <w:pPr>
        <w:ind w:left="39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356315E">
      <w:start w:val="1"/>
      <w:numFmt w:val="decimal"/>
      <w:lvlText w:val="%7"/>
      <w:lvlJc w:val="left"/>
      <w:pPr>
        <w:ind w:left="46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758644E">
      <w:start w:val="1"/>
      <w:numFmt w:val="lowerLetter"/>
      <w:lvlText w:val="%8"/>
      <w:lvlJc w:val="left"/>
      <w:pPr>
        <w:ind w:left="54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DD04694">
      <w:start w:val="1"/>
      <w:numFmt w:val="lowerRoman"/>
      <w:lvlText w:val="%9"/>
      <w:lvlJc w:val="left"/>
      <w:pPr>
        <w:ind w:left="61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FAC5E10"/>
    <w:multiLevelType w:val="hybridMultilevel"/>
    <w:tmpl w:val="BFEC40F8"/>
    <w:lvl w:ilvl="0" w:tplc="DF38183A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870F9CC">
      <w:start w:val="1"/>
      <w:numFmt w:val="lowerLetter"/>
      <w:lvlText w:val="%2"/>
      <w:lvlJc w:val="left"/>
      <w:pPr>
        <w:ind w:left="11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93220914">
      <w:start w:val="1"/>
      <w:numFmt w:val="lowerRoman"/>
      <w:lvlText w:val="%3"/>
      <w:lvlJc w:val="left"/>
      <w:pPr>
        <w:ind w:left="18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2C83BB6">
      <w:start w:val="1"/>
      <w:numFmt w:val="decimal"/>
      <w:lvlText w:val="%4"/>
      <w:lvlJc w:val="left"/>
      <w:pPr>
        <w:ind w:left="25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938F248">
      <w:start w:val="1"/>
      <w:numFmt w:val="lowerLetter"/>
      <w:lvlText w:val="%5"/>
      <w:lvlJc w:val="left"/>
      <w:pPr>
        <w:ind w:left="331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62CFE96">
      <w:start w:val="1"/>
      <w:numFmt w:val="lowerRoman"/>
      <w:lvlText w:val="%6"/>
      <w:lvlJc w:val="left"/>
      <w:pPr>
        <w:ind w:left="403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45CCF1CC">
      <w:start w:val="1"/>
      <w:numFmt w:val="decimal"/>
      <w:lvlText w:val="%7"/>
      <w:lvlJc w:val="left"/>
      <w:pPr>
        <w:ind w:left="47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BB6C0B0">
      <w:start w:val="1"/>
      <w:numFmt w:val="lowerLetter"/>
      <w:lvlText w:val="%8"/>
      <w:lvlJc w:val="left"/>
      <w:pPr>
        <w:ind w:left="54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96665DE4">
      <w:start w:val="1"/>
      <w:numFmt w:val="lowerRoman"/>
      <w:lvlText w:val="%9"/>
      <w:lvlJc w:val="left"/>
      <w:pPr>
        <w:ind w:left="61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46E7048"/>
    <w:multiLevelType w:val="hybridMultilevel"/>
    <w:tmpl w:val="972E5F08"/>
    <w:lvl w:ilvl="0" w:tplc="2A764D8E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13CE8D6">
      <w:start w:val="1"/>
      <w:numFmt w:val="lowerLetter"/>
      <w:lvlText w:val="%2"/>
      <w:lvlJc w:val="left"/>
      <w:pPr>
        <w:ind w:left="11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DFAECCD2">
      <w:start w:val="1"/>
      <w:numFmt w:val="lowerRoman"/>
      <w:lvlText w:val="%3"/>
      <w:lvlJc w:val="left"/>
      <w:pPr>
        <w:ind w:left="18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F8CB044">
      <w:start w:val="1"/>
      <w:numFmt w:val="decimal"/>
      <w:lvlText w:val="%4"/>
      <w:lvlJc w:val="left"/>
      <w:pPr>
        <w:ind w:left="25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C7C6476">
      <w:start w:val="1"/>
      <w:numFmt w:val="lowerLetter"/>
      <w:lvlText w:val="%5"/>
      <w:lvlJc w:val="left"/>
      <w:pPr>
        <w:ind w:left="331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C48E9F0">
      <w:start w:val="1"/>
      <w:numFmt w:val="lowerRoman"/>
      <w:lvlText w:val="%6"/>
      <w:lvlJc w:val="left"/>
      <w:pPr>
        <w:ind w:left="403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3B9A102C">
      <w:start w:val="1"/>
      <w:numFmt w:val="decimal"/>
      <w:lvlText w:val="%7"/>
      <w:lvlJc w:val="left"/>
      <w:pPr>
        <w:ind w:left="47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9BEE2E4">
      <w:start w:val="1"/>
      <w:numFmt w:val="lowerLetter"/>
      <w:lvlText w:val="%8"/>
      <w:lvlJc w:val="left"/>
      <w:pPr>
        <w:ind w:left="54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003A22B6">
      <w:start w:val="1"/>
      <w:numFmt w:val="lowerRoman"/>
      <w:lvlText w:val="%9"/>
      <w:lvlJc w:val="left"/>
      <w:pPr>
        <w:ind w:left="61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C8A6562"/>
    <w:multiLevelType w:val="hybridMultilevel"/>
    <w:tmpl w:val="56625152"/>
    <w:lvl w:ilvl="0" w:tplc="0415000F">
      <w:start w:val="1"/>
      <w:numFmt w:val="decimal"/>
      <w:lvlText w:val="%1."/>
      <w:lvlJc w:val="left"/>
      <w:pPr>
        <w:ind w:left="782" w:hanging="360"/>
      </w:pPr>
    </w:lvl>
    <w:lvl w:ilvl="1" w:tplc="04150019" w:tentative="1">
      <w:start w:val="1"/>
      <w:numFmt w:val="lowerLetter"/>
      <w:lvlText w:val="%2."/>
      <w:lvlJc w:val="left"/>
      <w:pPr>
        <w:ind w:left="1502" w:hanging="360"/>
      </w:pPr>
    </w:lvl>
    <w:lvl w:ilvl="2" w:tplc="0415001B" w:tentative="1">
      <w:start w:val="1"/>
      <w:numFmt w:val="lowerRoman"/>
      <w:lvlText w:val="%3."/>
      <w:lvlJc w:val="right"/>
      <w:pPr>
        <w:ind w:left="2222" w:hanging="180"/>
      </w:pPr>
    </w:lvl>
    <w:lvl w:ilvl="3" w:tplc="0415000F" w:tentative="1">
      <w:start w:val="1"/>
      <w:numFmt w:val="decimal"/>
      <w:lvlText w:val="%4."/>
      <w:lvlJc w:val="left"/>
      <w:pPr>
        <w:ind w:left="2942" w:hanging="360"/>
      </w:pPr>
    </w:lvl>
    <w:lvl w:ilvl="4" w:tplc="04150019" w:tentative="1">
      <w:start w:val="1"/>
      <w:numFmt w:val="lowerLetter"/>
      <w:lvlText w:val="%5."/>
      <w:lvlJc w:val="left"/>
      <w:pPr>
        <w:ind w:left="3662" w:hanging="360"/>
      </w:pPr>
    </w:lvl>
    <w:lvl w:ilvl="5" w:tplc="0415001B" w:tentative="1">
      <w:start w:val="1"/>
      <w:numFmt w:val="lowerRoman"/>
      <w:lvlText w:val="%6."/>
      <w:lvlJc w:val="right"/>
      <w:pPr>
        <w:ind w:left="4382" w:hanging="180"/>
      </w:pPr>
    </w:lvl>
    <w:lvl w:ilvl="6" w:tplc="0415000F" w:tentative="1">
      <w:start w:val="1"/>
      <w:numFmt w:val="decimal"/>
      <w:lvlText w:val="%7."/>
      <w:lvlJc w:val="left"/>
      <w:pPr>
        <w:ind w:left="5102" w:hanging="360"/>
      </w:pPr>
    </w:lvl>
    <w:lvl w:ilvl="7" w:tplc="04150019" w:tentative="1">
      <w:start w:val="1"/>
      <w:numFmt w:val="lowerLetter"/>
      <w:lvlText w:val="%8."/>
      <w:lvlJc w:val="left"/>
      <w:pPr>
        <w:ind w:left="5822" w:hanging="360"/>
      </w:pPr>
    </w:lvl>
    <w:lvl w:ilvl="8" w:tplc="0415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7" w15:restartNumberingAfterBreak="0">
    <w:nsid w:val="44E71DBD"/>
    <w:multiLevelType w:val="hybridMultilevel"/>
    <w:tmpl w:val="0A26A9BE"/>
    <w:lvl w:ilvl="0" w:tplc="8A067A18">
      <w:start w:val="1"/>
      <w:numFmt w:val="decimal"/>
      <w:lvlText w:val="%1."/>
      <w:lvlJc w:val="left"/>
      <w:pPr>
        <w:ind w:left="422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8CE195E">
      <w:start w:val="1"/>
      <w:numFmt w:val="lowerLetter"/>
      <w:lvlText w:val="%2"/>
      <w:lvlJc w:val="left"/>
      <w:pPr>
        <w:ind w:left="10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924CFD80">
      <w:start w:val="1"/>
      <w:numFmt w:val="lowerRoman"/>
      <w:lvlText w:val="%3"/>
      <w:lvlJc w:val="left"/>
      <w:pPr>
        <w:ind w:left="18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74EEFD8">
      <w:start w:val="1"/>
      <w:numFmt w:val="decimal"/>
      <w:lvlText w:val="%4"/>
      <w:lvlJc w:val="left"/>
      <w:pPr>
        <w:ind w:left="25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CC61F98">
      <w:start w:val="1"/>
      <w:numFmt w:val="lowerLetter"/>
      <w:lvlText w:val="%5"/>
      <w:lvlJc w:val="left"/>
      <w:pPr>
        <w:ind w:left="324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4FC218C">
      <w:start w:val="1"/>
      <w:numFmt w:val="lowerRoman"/>
      <w:lvlText w:val="%6"/>
      <w:lvlJc w:val="left"/>
      <w:pPr>
        <w:ind w:left="396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7D496C0">
      <w:start w:val="1"/>
      <w:numFmt w:val="decimal"/>
      <w:lvlText w:val="%7"/>
      <w:lvlJc w:val="left"/>
      <w:pPr>
        <w:ind w:left="468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8DEB298">
      <w:start w:val="1"/>
      <w:numFmt w:val="lowerLetter"/>
      <w:lvlText w:val="%8"/>
      <w:lvlJc w:val="left"/>
      <w:pPr>
        <w:ind w:left="540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A0E89FC">
      <w:start w:val="1"/>
      <w:numFmt w:val="lowerRoman"/>
      <w:lvlText w:val="%9"/>
      <w:lvlJc w:val="left"/>
      <w:pPr>
        <w:ind w:left="6120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74D0FA3"/>
    <w:multiLevelType w:val="hybridMultilevel"/>
    <w:tmpl w:val="14708C6E"/>
    <w:lvl w:ilvl="0" w:tplc="D8908BAE">
      <w:start w:val="1"/>
      <w:numFmt w:val="decimal"/>
      <w:lvlText w:val="%1."/>
      <w:lvlJc w:val="left"/>
      <w:pPr>
        <w:ind w:left="489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01B86DE0">
      <w:start w:val="1"/>
      <w:numFmt w:val="lowerLetter"/>
      <w:lvlText w:val="%2"/>
      <w:lvlJc w:val="left"/>
      <w:pPr>
        <w:ind w:left="11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412C7B2">
      <w:start w:val="1"/>
      <w:numFmt w:val="lowerRoman"/>
      <w:lvlText w:val="%3"/>
      <w:lvlJc w:val="left"/>
      <w:pPr>
        <w:ind w:left="18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73669F18">
      <w:start w:val="1"/>
      <w:numFmt w:val="decimal"/>
      <w:lvlText w:val="%4"/>
      <w:lvlJc w:val="left"/>
      <w:pPr>
        <w:ind w:left="25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D2C4CE6">
      <w:start w:val="1"/>
      <w:numFmt w:val="lowerLetter"/>
      <w:lvlText w:val="%5"/>
      <w:lvlJc w:val="left"/>
      <w:pPr>
        <w:ind w:left="331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7220866">
      <w:start w:val="1"/>
      <w:numFmt w:val="lowerRoman"/>
      <w:lvlText w:val="%6"/>
      <w:lvlJc w:val="left"/>
      <w:pPr>
        <w:ind w:left="403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65868BA">
      <w:start w:val="1"/>
      <w:numFmt w:val="decimal"/>
      <w:lvlText w:val="%7"/>
      <w:lvlJc w:val="left"/>
      <w:pPr>
        <w:ind w:left="475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D14E02A">
      <w:start w:val="1"/>
      <w:numFmt w:val="lowerLetter"/>
      <w:lvlText w:val="%8"/>
      <w:lvlJc w:val="left"/>
      <w:pPr>
        <w:ind w:left="547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2E90ACEA">
      <w:start w:val="1"/>
      <w:numFmt w:val="lowerRoman"/>
      <w:lvlText w:val="%9"/>
      <w:lvlJc w:val="left"/>
      <w:pPr>
        <w:ind w:left="6197"/>
      </w:pPr>
      <w:rPr>
        <w:rFonts w:ascii="Lato" w:eastAsia="Lato" w:hAnsi="Lato" w:cs="Lato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1545BFB"/>
    <w:multiLevelType w:val="hybridMultilevel"/>
    <w:tmpl w:val="DC86A2EC"/>
    <w:lvl w:ilvl="0" w:tplc="92E2803C">
      <w:start w:val="1"/>
      <w:numFmt w:val="decimal"/>
      <w:lvlText w:val="%1."/>
      <w:lvlJc w:val="left"/>
      <w:pPr>
        <w:ind w:left="1412" w:hanging="61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77" w:hanging="360"/>
      </w:pPr>
    </w:lvl>
    <w:lvl w:ilvl="2" w:tplc="0415001B" w:tentative="1">
      <w:start w:val="1"/>
      <w:numFmt w:val="lowerRoman"/>
      <w:lvlText w:val="%3."/>
      <w:lvlJc w:val="right"/>
      <w:pPr>
        <w:ind w:left="2597" w:hanging="180"/>
      </w:pPr>
    </w:lvl>
    <w:lvl w:ilvl="3" w:tplc="0415000F" w:tentative="1">
      <w:start w:val="1"/>
      <w:numFmt w:val="decimal"/>
      <w:lvlText w:val="%4."/>
      <w:lvlJc w:val="left"/>
      <w:pPr>
        <w:ind w:left="3317" w:hanging="360"/>
      </w:pPr>
    </w:lvl>
    <w:lvl w:ilvl="4" w:tplc="04150019" w:tentative="1">
      <w:start w:val="1"/>
      <w:numFmt w:val="lowerLetter"/>
      <w:lvlText w:val="%5."/>
      <w:lvlJc w:val="left"/>
      <w:pPr>
        <w:ind w:left="4037" w:hanging="360"/>
      </w:pPr>
    </w:lvl>
    <w:lvl w:ilvl="5" w:tplc="0415001B" w:tentative="1">
      <w:start w:val="1"/>
      <w:numFmt w:val="lowerRoman"/>
      <w:lvlText w:val="%6."/>
      <w:lvlJc w:val="right"/>
      <w:pPr>
        <w:ind w:left="4757" w:hanging="180"/>
      </w:pPr>
    </w:lvl>
    <w:lvl w:ilvl="6" w:tplc="0415000F" w:tentative="1">
      <w:start w:val="1"/>
      <w:numFmt w:val="decimal"/>
      <w:lvlText w:val="%7."/>
      <w:lvlJc w:val="left"/>
      <w:pPr>
        <w:ind w:left="5477" w:hanging="360"/>
      </w:pPr>
    </w:lvl>
    <w:lvl w:ilvl="7" w:tplc="04150019" w:tentative="1">
      <w:start w:val="1"/>
      <w:numFmt w:val="lowerLetter"/>
      <w:lvlText w:val="%8."/>
      <w:lvlJc w:val="left"/>
      <w:pPr>
        <w:ind w:left="6197" w:hanging="360"/>
      </w:pPr>
    </w:lvl>
    <w:lvl w:ilvl="8" w:tplc="0415001B" w:tentative="1">
      <w:start w:val="1"/>
      <w:numFmt w:val="lowerRoman"/>
      <w:lvlText w:val="%9."/>
      <w:lvlJc w:val="right"/>
      <w:pPr>
        <w:ind w:left="6917" w:hanging="180"/>
      </w:pPr>
    </w:lvl>
  </w:abstractNum>
  <w:abstractNum w:abstractNumId="10" w15:restartNumberingAfterBreak="0">
    <w:nsid w:val="707B6D01"/>
    <w:multiLevelType w:val="hybridMultilevel"/>
    <w:tmpl w:val="0D4800F8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29187995">
    <w:abstractNumId w:val="7"/>
  </w:num>
  <w:num w:numId="2" w16cid:durableId="434715045">
    <w:abstractNumId w:val="3"/>
  </w:num>
  <w:num w:numId="3" w16cid:durableId="2075084282">
    <w:abstractNumId w:val="4"/>
  </w:num>
  <w:num w:numId="4" w16cid:durableId="1389184428">
    <w:abstractNumId w:val="8"/>
  </w:num>
  <w:num w:numId="5" w16cid:durableId="1603338650">
    <w:abstractNumId w:val="5"/>
  </w:num>
  <w:num w:numId="6" w16cid:durableId="1228759457">
    <w:abstractNumId w:val="2"/>
  </w:num>
  <w:num w:numId="7" w16cid:durableId="1918705704">
    <w:abstractNumId w:val="0"/>
  </w:num>
  <w:num w:numId="8" w16cid:durableId="1304042866">
    <w:abstractNumId w:val="9"/>
  </w:num>
  <w:num w:numId="9" w16cid:durableId="1519268469">
    <w:abstractNumId w:val="6"/>
  </w:num>
  <w:num w:numId="10" w16cid:durableId="715856541">
    <w:abstractNumId w:val="1"/>
  </w:num>
  <w:num w:numId="11" w16cid:durableId="121917357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4A2F"/>
    <w:rsid w:val="0001075A"/>
    <w:rsid w:val="00035299"/>
    <w:rsid w:val="000B63E9"/>
    <w:rsid w:val="0010701B"/>
    <w:rsid w:val="00165F96"/>
    <w:rsid w:val="00185FCE"/>
    <w:rsid w:val="001F1BDD"/>
    <w:rsid w:val="00277B20"/>
    <w:rsid w:val="002D315A"/>
    <w:rsid w:val="00344677"/>
    <w:rsid w:val="003A6695"/>
    <w:rsid w:val="003B69C6"/>
    <w:rsid w:val="003D7661"/>
    <w:rsid w:val="0041217A"/>
    <w:rsid w:val="00436B85"/>
    <w:rsid w:val="0044639D"/>
    <w:rsid w:val="00562F13"/>
    <w:rsid w:val="005B4A2F"/>
    <w:rsid w:val="00601CA3"/>
    <w:rsid w:val="0064443A"/>
    <w:rsid w:val="00644D39"/>
    <w:rsid w:val="00653D3A"/>
    <w:rsid w:val="00686F3B"/>
    <w:rsid w:val="006B483E"/>
    <w:rsid w:val="007010D9"/>
    <w:rsid w:val="00757336"/>
    <w:rsid w:val="00772E6A"/>
    <w:rsid w:val="007A3E7A"/>
    <w:rsid w:val="007E6F45"/>
    <w:rsid w:val="00812D44"/>
    <w:rsid w:val="008340F0"/>
    <w:rsid w:val="00871667"/>
    <w:rsid w:val="00942211"/>
    <w:rsid w:val="00986411"/>
    <w:rsid w:val="00A038F5"/>
    <w:rsid w:val="00A12041"/>
    <w:rsid w:val="00AB5B4F"/>
    <w:rsid w:val="00B22904"/>
    <w:rsid w:val="00B46246"/>
    <w:rsid w:val="00B61895"/>
    <w:rsid w:val="00B92F72"/>
    <w:rsid w:val="00C0616C"/>
    <w:rsid w:val="00C87EBC"/>
    <w:rsid w:val="00CC245B"/>
    <w:rsid w:val="00CE44AF"/>
    <w:rsid w:val="00D956B8"/>
    <w:rsid w:val="00DB755E"/>
    <w:rsid w:val="00DC5EC5"/>
    <w:rsid w:val="00E33096"/>
    <w:rsid w:val="00E34234"/>
    <w:rsid w:val="00E4675A"/>
    <w:rsid w:val="00E61168"/>
    <w:rsid w:val="00EB5EC5"/>
    <w:rsid w:val="00F1735F"/>
    <w:rsid w:val="00FC5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0E2637"/>
  <w15:docId w15:val="{574F1643-176E-42CE-A3DB-E57AF456E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1168"/>
    <w:pPr>
      <w:spacing w:after="11" w:line="250" w:lineRule="auto"/>
      <w:ind w:left="52" w:hanging="10"/>
      <w:jc w:val="both"/>
    </w:pPr>
    <w:rPr>
      <w:rFonts w:ascii="Lato" w:eastAsia="Lato" w:hAnsi="Lato" w:cs="Lato"/>
      <w:color w:val="000000"/>
      <w:sz w:val="19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CC245B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rsid w:val="00CC245B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B5B4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B5B4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B5B4F"/>
    <w:rPr>
      <w:rFonts w:ascii="Lato" w:eastAsia="Lato" w:hAnsi="Lato" w:cs="Lato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B5B4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B5B4F"/>
    <w:rPr>
      <w:rFonts w:ascii="Lato" w:eastAsia="Lato" w:hAnsi="Lato" w:cs="Lato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FC1060-F4CD-4617-9A2A-D3C2EDC35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635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 sprzedaży</dc:title>
  <dc:subject/>
  <dc:creator/>
  <cp:keywords/>
  <cp:lastModifiedBy>Matejko Bartosz</cp:lastModifiedBy>
  <cp:revision>6</cp:revision>
  <cp:lastPrinted>2026-05-28T09:15:00Z</cp:lastPrinted>
  <dcterms:created xsi:type="dcterms:W3CDTF">2026-05-28T12:06:00Z</dcterms:created>
  <dcterms:modified xsi:type="dcterms:W3CDTF">2026-07-06T09:39:00Z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UxC4dwLulzfINJ8nQH+xvX5LNGipWa4BRSZhPgxsCvkyC1MuKhFyUZJs9kxrT66uly22YoL3PzT/COIk8nEoaw==</vt:lpwstr>
  </property>
  <property fmtid="{D5CDD505-2E9C-101B-9397-08002B2CF9AE}" pid="4" name="MFClassificationDate">
    <vt:lpwstr>2026-05-11T08:28:43.8167861+02:00</vt:lpwstr>
  </property>
  <property fmtid="{D5CDD505-2E9C-101B-9397-08002B2CF9AE}" pid="5" name="MFClassifiedBySID">
    <vt:lpwstr>UxC4dwLulzfINJ8nQH+xvX5LNGipWa4BRSZhPgxsCvm42mrIC/DSDv0ggS+FjUN/2v1BBotkLlY5aAiEhoi6uSIrr5ppkR2haiG2QRoU67PgDea6P5FHWH45efEajMUF</vt:lpwstr>
  </property>
  <property fmtid="{D5CDD505-2E9C-101B-9397-08002B2CF9AE}" pid="6" name="MFGRNItemId">
    <vt:lpwstr>GRN-fcb3b408-893e-4278-b666-fc8629314a18</vt:lpwstr>
  </property>
  <property fmtid="{D5CDD505-2E9C-101B-9397-08002B2CF9AE}" pid="7" name="MFHash">
    <vt:lpwstr>GwyZIrBMKLSF8kjLbso9gSIqIhimboMgQKoU6IMAZFw=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