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37760C" w14:textId="77777777" w:rsidR="007F075C" w:rsidRPr="00C90283" w:rsidRDefault="007F075C" w:rsidP="00DD1B7D">
      <w:pPr>
        <w:jc w:val="right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eastAsia="Yu Gothic UI Semibold" w:hAnsiTheme="minorHAnsi" w:cstheme="minorHAnsi"/>
          <w:sz w:val="22"/>
          <w:szCs w:val="22"/>
        </w:rPr>
        <w:t>Izba Administracji Skarbowej w Krakowie</w:t>
      </w:r>
    </w:p>
    <w:p w14:paraId="28B88C4B" w14:textId="77777777" w:rsidR="007F075C" w:rsidRDefault="007F075C" w:rsidP="00DD1B7D">
      <w:pPr>
        <w:jc w:val="right"/>
        <w:rPr>
          <w:rFonts w:asciiTheme="minorHAnsi" w:eastAsia="Yu Gothic UI Semibold" w:hAnsiTheme="minorHAnsi" w:cstheme="minorHAnsi"/>
          <w:bCs/>
          <w:color w:val="00000A"/>
          <w:sz w:val="22"/>
          <w:szCs w:val="22"/>
          <w:lang w:eastAsia="hi-IN" w:bidi="hi-IN"/>
        </w:rPr>
      </w:pPr>
      <w:r w:rsidRPr="00C90283">
        <w:rPr>
          <w:rFonts w:asciiTheme="minorHAnsi" w:eastAsia="Yu Gothic UI Semibold" w:hAnsiTheme="minorHAnsi" w:cstheme="minorHAnsi"/>
          <w:bCs/>
          <w:color w:val="00000A"/>
          <w:sz w:val="22"/>
          <w:szCs w:val="22"/>
          <w:lang w:eastAsia="hi-IN" w:bidi="hi-IN"/>
        </w:rPr>
        <w:t>ul. Wiślna 7, 31-007 Kraków</w:t>
      </w:r>
    </w:p>
    <w:p w14:paraId="4AEADC3B" w14:textId="77777777" w:rsidR="00C31DD7" w:rsidRPr="00C90283" w:rsidRDefault="00C31DD7" w:rsidP="00DD1B7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F0FAC1C" w14:textId="77777777" w:rsidR="007F075C" w:rsidRPr="00EA75B4" w:rsidRDefault="007F075C" w:rsidP="007F075C">
      <w:pPr>
        <w:widowControl w:val="0"/>
        <w:tabs>
          <w:tab w:val="left" w:pos="0"/>
        </w:tabs>
        <w:spacing w:line="200" w:lineRule="atLeast"/>
        <w:ind w:left="426" w:hanging="360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2"/>
          <w:lang w:eastAsia="hi-IN" w:bidi="hi-IN"/>
        </w:rPr>
      </w:pPr>
      <w:r w:rsidRPr="00EA75B4">
        <w:rPr>
          <w:rFonts w:asciiTheme="minorHAnsi" w:hAnsiTheme="minorHAnsi" w:cstheme="minorHAnsi"/>
          <w:b/>
          <w:bCs/>
          <w:color w:val="000000"/>
          <w:sz w:val="28"/>
          <w:szCs w:val="22"/>
          <w:lang w:eastAsia="hi-IN" w:bidi="hi-IN"/>
        </w:rPr>
        <w:t>FORMULARZ OFERTOWY</w:t>
      </w:r>
    </w:p>
    <w:p w14:paraId="074A7E80" w14:textId="77777777" w:rsidR="007F075C" w:rsidRPr="00C90283" w:rsidRDefault="007F075C" w:rsidP="007F075C">
      <w:pPr>
        <w:widowControl w:val="0"/>
        <w:tabs>
          <w:tab w:val="left" w:pos="0"/>
        </w:tabs>
        <w:spacing w:line="200" w:lineRule="atLeast"/>
        <w:ind w:left="426" w:hanging="360"/>
        <w:textAlignment w:val="baseline"/>
        <w:rPr>
          <w:rFonts w:asciiTheme="minorHAnsi" w:eastAsia="Lucida Sans Unicode" w:hAnsiTheme="minorHAnsi" w:cstheme="minorHAnsi"/>
          <w:color w:val="0070C0"/>
          <w:sz w:val="22"/>
          <w:szCs w:val="22"/>
          <w:lang w:eastAsia="hi-IN" w:bidi="hi-IN"/>
        </w:rPr>
      </w:pPr>
    </w:p>
    <w:p w14:paraId="4FE39D2F" w14:textId="77777777" w:rsidR="007F075C" w:rsidRPr="00C90283" w:rsidRDefault="009A35FF" w:rsidP="009A35FF">
      <w:pPr>
        <w:widowControl w:val="0"/>
        <w:tabs>
          <w:tab w:val="left" w:pos="0"/>
          <w:tab w:val="left" w:pos="6150"/>
        </w:tabs>
        <w:spacing w:line="200" w:lineRule="atLeast"/>
        <w:ind w:left="426" w:hanging="360"/>
        <w:textAlignment w:val="baseline"/>
        <w:rPr>
          <w:rFonts w:asciiTheme="minorHAnsi" w:eastAsia="Lucida Sans Unicode" w:hAnsiTheme="minorHAnsi" w:cstheme="minorHAnsi"/>
          <w:color w:val="0070C0"/>
          <w:sz w:val="22"/>
          <w:szCs w:val="22"/>
          <w:lang w:eastAsia="hi-IN" w:bidi="hi-IN"/>
        </w:rPr>
      </w:pPr>
      <w:r w:rsidRPr="00C90283">
        <w:rPr>
          <w:rFonts w:asciiTheme="minorHAnsi" w:eastAsia="Lucida Sans Unicode" w:hAnsiTheme="minorHAnsi" w:cstheme="minorHAnsi"/>
          <w:color w:val="0070C0"/>
          <w:sz w:val="22"/>
          <w:szCs w:val="22"/>
          <w:lang w:eastAsia="hi-IN" w:bidi="hi-IN"/>
        </w:rPr>
        <w:tab/>
      </w:r>
      <w:r w:rsidRPr="00C90283">
        <w:rPr>
          <w:rFonts w:asciiTheme="minorHAnsi" w:eastAsia="Lucida Sans Unicode" w:hAnsiTheme="minorHAnsi" w:cstheme="minorHAnsi"/>
          <w:color w:val="0070C0"/>
          <w:sz w:val="22"/>
          <w:szCs w:val="22"/>
          <w:lang w:eastAsia="hi-IN" w:bidi="hi-IN"/>
        </w:rPr>
        <w:tab/>
      </w:r>
    </w:p>
    <w:p w14:paraId="6A12061D" w14:textId="77777777" w:rsidR="007F075C" w:rsidRPr="00C90283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Dane Wykonawcy</w:t>
      </w:r>
      <w:r w:rsidRPr="00C90283">
        <w:rPr>
          <w:rFonts w:asciiTheme="minorHAnsi" w:hAnsiTheme="minorHAnsi" w:cstheme="minorHAnsi"/>
          <w:b/>
          <w:sz w:val="22"/>
          <w:szCs w:val="22"/>
          <w:lang w:eastAsia="pl-PL"/>
        </w:rPr>
        <w:t>:</w:t>
      </w:r>
    </w:p>
    <w:p w14:paraId="508171E8" w14:textId="77777777" w:rsidR="007F075C" w:rsidRPr="00C90283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sz w:val="22"/>
          <w:szCs w:val="22"/>
          <w:lang w:eastAsia="pl-PL"/>
        </w:rPr>
        <w:t xml:space="preserve">Nazwa:   </w:t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</w:t>
      </w:r>
    </w:p>
    <w:p w14:paraId="10FBB64A" w14:textId="77777777" w:rsidR="007F075C" w:rsidRPr="00C90283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sz w:val="22"/>
          <w:szCs w:val="22"/>
          <w:lang w:eastAsia="pl-PL"/>
        </w:rPr>
        <w:t xml:space="preserve">Siedziba:  </w:t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238CE2AB" w14:textId="77777777" w:rsidR="007F075C" w:rsidRPr="00C90283" w:rsidRDefault="000635A6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Numer telefonu</w:t>
      </w:r>
      <w:r w:rsidR="007F075C" w:rsidRPr="00C90283">
        <w:rPr>
          <w:rFonts w:asciiTheme="minorHAnsi" w:hAnsiTheme="minorHAnsi" w:cstheme="minorHAnsi"/>
          <w:sz w:val="22"/>
          <w:szCs w:val="22"/>
          <w:lang w:eastAsia="pl-PL"/>
        </w:rPr>
        <w:t>:</w:t>
      </w:r>
      <w:r w:rsidR="007F075C" w:rsidRPr="00C90283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6EE06CEC" w14:textId="77777777" w:rsidR="007F075C" w:rsidRPr="00C90283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sz w:val="22"/>
          <w:szCs w:val="22"/>
          <w:lang w:eastAsia="pl-PL"/>
        </w:rPr>
        <w:t>Adres e-mail:</w:t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32BF796B" w14:textId="77777777" w:rsidR="007F075C" w:rsidRPr="00C90283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sz w:val="22"/>
          <w:szCs w:val="22"/>
          <w:lang w:eastAsia="pl-PL"/>
        </w:rPr>
        <w:t>NIP:</w:t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76A1D60F" w14:textId="77777777" w:rsidR="007F075C" w:rsidRPr="00C90283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sz w:val="22"/>
          <w:szCs w:val="22"/>
          <w:lang w:eastAsia="pl-PL"/>
        </w:rPr>
        <w:t>REGON:</w:t>
      </w:r>
      <w:r w:rsidRPr="00C90283">
        <w:rPr>
          <w:rFonts w:asciiTheme="minorHAnsi" w:hAnsiTheme="minorHAnsi" w:cstheme="minorHAnsi"/>
          <w:sz w:val="22"/>
          <w:szCs w:val="22"/>
          <w:lang w:val="de-DE" w:eastAsia="pl-PL"/>
        </w:rPr>
        <w:tab/>
      </w:r>
      <w:r w:rsidRPr="00C90283">
        <w:rPr>
          <w:rFonts w:asciiTheme="minorHAnsi" w:hAnsiTheme="minorHAnsi" w:cstheme="minorHAnsi"/>
          <w:sz w:val="22"/>
          <w:szCs w:val="22"/>
          <w:lang w:val="de-DE" w:eastAsia="pl-PL"/>
        </w:rPr>
        <w:tab/>
        <w:t>______________________________________________________</w:t>
      </w:r>
    </w:p>
    <w:p w14:paraId="399DF5A3" w14:textId="77777777" w:rsidR="007F075C" w:rsidRPr="00C90283" w:rsidRDefault="007F075C" w:rsidP="007F075C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C90283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Reprezentowany przez</w:t>
      </w:r>
      <w:r w:rsidRPr="00C90283">
        <w:rPr>
          <w:rFonts w:asciiTheme="minorHAnsi" w:hAnsiTheme="minorHAnsi" w:cstheme="minorHAnsi"/>
          <w:sz w:val="22"/>
          <w:szCs w:val="22"/>
          <w:lang w:eastAsia="pl-PL"/>
        </w:rPr>
        <w:t>: ___________________________________________________</w:t>
      </w:r>
    </w:p>
    <w:p w14:paraId="7BE52F2D" w14:textId="52839F7D" w:rsidR="007F075C" w:rsidRPr="00C90283" w:rsidRDefault="007F075C" w:rsidP="007F075C">
      <w:pPr>
        <w:widowControl w:val="0"/>
        <w:tabs>
          <w:tab w:val="left" w:pos="1217"/>
          <w:tab w:val="left" w:pos="1556"/>
        </w:tabs>
        <w:spacing w:after="2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pl-PL"/>
        </w:rPr>
      </w:pPr>
      <w:r w:rsidRPr="00C9028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Nawiązując do </w:t>
      </w:r>
      <w:r w:rsidR="000635A6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>O</w:t>
      </w:r>
      <w:r w:rsidRPr="00C9028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>głoszenia o</w:t>
      </w:r>
      <w:r w:rsidR="00B54446" w:rsidRPr="00C9028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 zamówieniu</w:t>
      </w:r>
      <w:r w:rsidR="00766A0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 </w:t>
      </w:r>
      <w:r w:rsidR="000635A6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dot. postępowania </w:t>
      </w:r>
      <w:r w:rsidR="00766A0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nr </w:t>
      </w:r>
      <w:r w:rsidR="00766A03"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1201-IL</w:t>
      </w:r>
      <w:r w:rsidR="007230C3">
        <w:rPr>
          <w:rFonts w:asciiTheme="minorHAnsi" w:hAnsiTheme="minorHAnsi" w:cstheme="minorHAnsi"/>
          <w:sz w:val="24"/>
          <w:szCs w:val="24"/>
          <w:lang w:eastAsia="hi-IN" w:bidi="hi-IN"/>
        </w:rPr>
        <w:t>Z</w:t>
      </w:r>
      <w:r w:rsidR="00FA1F9C">
        <w:rPr>
          <w:rFonts w:asciiTheme="minorHAnsi" w:hAnsiTheme="minorHAnsi" w:cstheme="minorHAnsi"/>
          <w:sz w:val="24"/>
          <w:szCs w:val="24"/>
          <w:lang w:eastAsia="hi-IN" w:bidi="hi-IN"/>
        </w:rPr>
        <w:t>.261</w:t>
      </w:r>
      <w:r w:rsidR="00766A03"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.</w:t>
      </w:r>
      <w:r w:rsidR="00B21D97">
        <w:rPr>
          <w:rFonts w:asciiTheme="minorHAnsi" w:hAnsiTheme="minorHAnsi" w:cstheme="minorHAnsi"/>
          <w:sz w:val="24"/>
          <w:szCs w:val="24"/>
          <w:lang w:eastAsia="hi-IN" w:bidi="hi-IN"/>
        </w:rPr>
        <w:t>28</w:t>
      </w:r>
      <w:r w:rsidR="00766A03"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.202</w:t>
      </w:r>
      <w:r w:rsidR="00B21D97">
        <w:rPr>
          <w:rFonts w:asciiTheme="minorHAnsi" w:hAnsiTheme="minorHAnsi" w:cstheme="minorHAnsi"/>
          <w:sz w:val="24"/>
          <w:szCs w:val="24"/>
          <w:lang w:eastAsia="hi-IN" w:bidi="hi-IN"/>
        </w:rPr>
        <w:t>5</w:t>
      </w:r>
      <w:r w:rsidRPr="00C9028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, którego przedmiotem jest </w:t>
      </w:r>
      <w:r w:rsidR="00366F01" w:rsidRPr="00366F0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sukcesywn</w:t>
      </w:r>
      <w:r w:rsidR="00366F0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</w:t>
      </w:r>
      <w:r w:rsidR="00366F01" w:rsidRPr="00366F0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dostaw</w:t>
      </w:r>
      <w:r w:rsidR="00366F0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</w:t>
      </w:r>
      <w:r w:rsidR="00366F01" w:rsidRPr="00366F0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oleju opałowego lekkiego grzewczego do </w:t>
      </w:r>
      <w:r w:rsidR="00FA1F9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2 </w:t>
      </w:r>
      <w:r w:rsidR="00366F01" w:rsidRPr="00366F0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budynków Izby Administracji Skarbowej w Krakowie</w:t>
      </w:r>
      <w:r w:rsidRPr="00C90283">
        <w:rPr>
          <w:rFonts w:asciiTheme="minorHAnsi" w:eastAsia="Yu Gothic UI Semibold" w:hAnsiTheme="minorHAnsi" w:cstheme="minorHAnsi"/>
          <w:color w:val="00000A"/>
          <w:sz w:val="24"/>
          <w:szCs w:val="24"/>
          <w:lang w:eastAsia="hi-IN" w:bidi="hi-IN"/>
        </w:rPr>
        <w:t xml:space="preserve">, </w:t>
      </w:r>
      <w:r w:rsidRPr="00C90283">
        <w:rPr>
          <w:rFonts w:asciiTheme="minorHAnsi" w:hAnsiTheme="minorHAnsi" w:cstheme="minorHAnsi"/>
          <w:kern w:val="0"/>
          <w:sz w:val="24"/>
          <w:szCs w:val="24"/>
          <w:lang w:eastAsia="pl-PL"/>
        </w:rPr>
        <w:t>zgodnie z wymaganiami określonymi w </w:t>
      </w:r>
      <w:r w:rsidR="00FA1F9C">
        <w:rPr>
          <w:rFonts w:asciiTheme="minorHAnsi" w:hAnsiTheme="minorHAnsi" w:cstheme="minorHAnsi"/>
          <w:kern w:val="0"/>
          <w:sz w:val="24"/>
          <w:szCs w:val="24"/>
          <w:lang w:eastAsia="pl-PL"/>
        </w:rPr>
        <w:t>Projektowanych Postanowieniach Umowy (załącznik nr 2</w:t>
      </w:r>
      <w:r w:rsidR="00B21D97">
        <w:rPr>
          <w:rFonts w:asciiTheme="minorHAnsi" w:hAnsiTheme="minorHAnsi" w:cstheme="minorHAnsi"/>
          <w:kern w:val="0"/>
          <w:sz w:val="24"/>
          <w:szCs w:val="24"/>
          <w:lang w:eastAsia="pl-PL"/>
        </w:rPr>
        <w:t>a i 2b</w:t>
      </w:r>
      <w:r w:rsidR="00FA1F9C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 do Ogłoszenia</w:t>
      </w:r>
      <w:r w:rsidR="00B21D97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 o zamówieniu</w:t>
      </w:r>
      <w:r w:rsidR="00FA1F9C">
        <w:rPr>
          <w:rFonts w:asciiTheme="minorHAnsi" w:hAnsiTheme="minorHAnsi" w:cstheme="minorHAnsi"/>
          <w:kern w:val="0"/>
          <w:sz w:val="24"/>
          <w:szCs w:val="24"/>
          <w:lang w:eastAsia="pl-PL"/>
        </w:rPr>
        <w:t>)</w:t>
      </w:r>
      <w:r w:rsidRPr="00C90283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224FBDB2" w14:textId="77777777" w:rsidR="007F075C" w:rsidRPr="00EA75B4" w:rsidRDefault="007F075C" w:rsidP="009B0496">
      <w:pPr>
        <w:pStyle w:val="Akapitzlist"/>
        <w:numPr>
          <w:ilvl w:val="0"/>
          <w:numId w:val="2"/>
        </w:numPr>
        <w:autoSpaceDE w:val="0"/>
        <w:spacing w:after="80" w:line="276" w:lineRule="auto"/>
        <w:ind w:left="426"/>
        <w:jc w:val="both"/>
        <w:rPr>
          <w:rFonts w:asciiTheme="minorHAnsi" w:hAnsiTheme="minorHAnsi" w:cstheme="minorHAnsi"/>
          <w:b/>
          <w:sz w:val="28"/>
          <w:szCs w:val="24"/>
        </w:rPr>
      </w:pPr>
      <w:r w:rsidRPr="00EA75B4">
        <w:rPr>
          <w:rFonts w:asciiTheme="minorHAnsi" w:hAnsiTheme="minorHAnsi" w:cstheme="minorHAnsi"/>
          <w:b/>
          <w:sz w:val="28"/>
          <w:szCs w:val="24"/>
        </w:rPr>
        <w:t xml:space="preserve">Składamy ofertę na wykonanie  </w:t>
      </w:r>
      <w:r w:rsidR="00EA75B4">
        <w:rPr>
          <w:rFonts w:asciiTheme="minorHAnsi" w:hAnsiTheme="minorHAnsi" w:cstheme="minorHAnsi"/>
          <w:b/>
          <w:sz w:val="28"/>
          <w:szCs w:val="24"/>
        </w:rPr>
        <w:t>c</w:t>
      </w:r>
      <w:r w:rsidRPr="00EA75B4">
        <w:rPr>
          <w:rFonts w:asciiTheme="minorHAnsi" w:hAnsiTheme="minorHAnsi" w:cstheme="minorHAnsi"/>
          <w:b/>
          <w:sz w:val="28"/>
          <w:szCs w:val="24"/>
        </w:rPr>
        <w:t>zęści</w:t>
      </w:r>
      <w:r w:rsidR="00EA75B4">
        <w:rPr>
          <w:rFonts w:asciiTheme="minorHAnsi" w:hAnsiTheme="minorHAnsi" w:cstheme="minorHAnsi"/>
          <w:b/>
          <w:sz w:val="28"/>
          <w:szCs w:val="24"/>
        </w:rPr>
        <w:t xml:space="preserve"> nr </w:t>
      </w:r>
      <w:r w:rsidRPr="00EA75B4">
        <w:rPr>
          <w:rFonts w:asciiTheme="minorHAnsi" w:hAnsiTheme="minorHAnsi" w:cstheme="minorHAnsi"/>
          <w:b/>
          <w:sz w:val="28"/>
          <w:szCs w:val="24"/>
        </w:rPr>
        <w:t xml:space="preserve">………………….… </w:t>
      </w:r>
      <w:r w:rsidR="00B54446" w:rsidRPr="00EA75B4">
        <w:rPr>
          <w:rFonts w:asciiTheme="minorHAnsi" w:hAnsiTheme="minorHAnsi" w:cstheme="minorHAnsi"/>
          <w:b/>
          <w:sz w:val="28"/>
          <w:szCs w:val="24"/>
        </w:rPr>
        <w:t>z</w:t>
      </w:r>
      <w:r w:rsidRPr="00EA75B4">
        <w:rPr>
          <w:rFonts w:asciiTheme="minorHAnsi" w:hAnsiTheme="minorHAnsi" w:cstheme="minorHAnsi"/>
          <w:b/>
          <w:sz w:val="28"/>
          <w:szCs w:val="24"/>
        </w:rPr>
        <w:t>amówienia.</w:t>
      </w:r>
    </w:p>
    <w:p w14:paraId="682D2250" w14:textId="77777777" w:rsidR="007F075C" w:rsidRPr="00EA75B4" w:rsidRDefault="007F075C" w:rsidP="009B0496">
      <w:pPr>
        <w:pStyle w:val="Akapitzlist"/>
        <w:numPr>
          <w:ilvl w:val="0"/>
          <w:numId w:val="2"/>
        </w:numPr>
        <w:autoSpaceDE w:val="0"/>
        <w:spacing w:after="80" w:line="276" w:lineRule="auto"/>
        <w:ind w:left="426"/>
        <w:jc w:val="both"/>
        <w:rPr>
          <w:rFonts w:asciiTheme="minorHAnsi" w:hAnsiTheme="minorHAnsi" w:cstheme="minorHAnsi"/>
          <w:b/>
          <w:sz w:val="28"/>
          <w:szCs w:val="24"/>
        </w:rPr>
      </w:pPr>
      <w:r w:rsidRPr="00EA75B4">
        <w:rPr>
          <w:rFonts w:asciiTheme="minorHAnsi" w:hAnsiTheme="minorHAnsi" w:cstheme="minorHAnsi"/>
          <w:b/>
          <w:sz w:val="28"/>
          <w:szCs w:val="24"/>
        </w:rPr>
        <w:t xml:space="preserve">Oferujemy wykonanie </w:t>
      </w:r>
      <w:r w:rsidR="00BC5FFE">
        <w:rPr>
          <w:rFonts w:asciiTheme="minorHAnsi" w:hAnsiTheme="minorHAnsi" w:cstheme="minorHAnsi"/>
          <w:b/>
          <w:sz w:val="28"/>
          <w:szCs w:val="24"/>
        </w:rPr>
        <w:t>dostaw</w:t>
      </w:r>
      <w:r w:rsidRPr="00EA75B4">
        <w:rPr>
          <w:rFonts w:asciiTheme="minorHAnsi" w:hAnsiTheme="minorHAnsi" w:cstheme="minorHAnsi"/>
          <w:b/>
          <w:sz w:val="28"/>
          <w:szCs w:val="24"/>
        </w:rPr>
        <w:t xml:space="preserve"> objętych zamówieniem za cenę:</w:t>
      </w:r>
    </w:p>
    <w:p w14:paraId="268A504C" w14:textId="77777777" w:rsidR="001E20F0" w:rsidRDefault="001E20F0" w:rsidP="000230D1">
      <w:pPr>
        <w:shd w:val="clear" w:color="auto" w:fill="FFFFFF"/>
        <w:tabs>
          <w:tab w:val="left" w:pos="426"/>
        </w:tabs>
        <w:autoSpaceDE w:val="0"/>
        <w:ind w:left="425"/>
        <w:jc w:val="center"/>
        <w:rPr>
          <w:rFonts w:asciiTheme="minorHAnsi" w:hAnsiTheme="minorHAnsi" w:cstheme="minorHAnsi"/>
          <w:sz w:val="16"/>
          <w:szCs w:val="16"/>
        </w:rPr>
      </w:pPr>
    </w:p>
    <w:p w14:paraId="23374968" w14:textId="244ED176" w:rsidR="001E20F0" w:rsidRPr="001E20F0" w:rsidRDefault="00B21D97" w:rsidP="001E20F0">
      <w:pPr>
        <w:shd w:val="clear" w:color="auto" w:fill="FBD4B4"/>
        <w:suppressAutoHyphens w:val="0"/>
        <w:spacing w:line="276" w:lineRule="auto"/>
        <w:jc w:val="center"/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  <w:t>Część I</w:t>
      </w:r>
      <w:r w:rsidR="001E20F0" w:rsidRPr="001E20F0"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  <w:t xml:space="preserve"> zamówienia</w:t>
      </w:r>
    </w:p>
    <w:p w14:paraId="1B07CD6F" w14:textId="44D07DC4" w:rsidR="00C94AE7" w:rsidRPr="00BA0785" w:rsidRDefault="00EE30C5" w:rsidP="000230D1">
      <w:pPr>
        <w:shd w:val="clear" w:color="auto" w:fill="FFFFFF"/>
        <w:tabs>
          <w:tab w:val="left" w:pos="426"/>
        </w:tabs>
        <w:autoSpaceDE w:val="0"/>
        <w:spacing w:after="120" w:line="360" w:lineRule="auto"/>
        <w:ind w:left="425"/>
        <w:jc w:val="center"/>
        <w:rPr>
          <w:rFonts w:ascii="Calibri" w:hAnsi="Calibri" w:cs="Calibri"/>
          <w:b/>
          <w:sz w:val="24"/>
          <w:szCs w:val="24"/>
        </w:rPr>
      </w:pPr>
      <w:r w:rsidRPr="00BA0785">
        <w:rPr>
          <w:rFonts w:ascii="Calibri" w:hAnsi="Calibri" w:cs="Calibri"/>
          <w:sz w:val="24"/>
          <w:szCs w:val="24"/>
        </w:rPr>
        <w:t xml:space="preserve">dla lokalizacji w Nowym Sączu przy </w:t>
      </w:r>
      <w:r w:rsidR="003B3BDC">
        <w:rPr>
          <w:rFonts w:ascii="Calibri" w:hAnsi="Calibri" w:cs="Calibri"/>
          <w:sz w:val="24"/>
          <w:szCs w:val="24"/>
        </w:rPr>
        <w:t>A</w:t>
      </w:r>
      <w:r w:rsidRPr="00BA0785">
        <w:rPr>
          <w:rFonts w:ascii="Calibri" w:hAnsi="Calibri" w:cs="Calibri"/>
          <w:sz w:val="24"/>
          <w:szCs w:val="24"/>
        </w:rPr>
        <w:t>l. Piłsudskiego 50</w:t>
      </w:r>
    </w:p>
    <w:tbl>
      <w:tblPr>
        <w:tblStyle w:val="Tabela-Siatka1"/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847"/>
        <w:gridCol w:w="1701"/>
      </w:tblGrid>
      <w:tr w:rsidR="00EE30C5" w:rsidRPr="00EE30C5" w14:paraId="738E08D0" w14:textId="77777777" w:rsidTr="000230D1">
        <w:trPr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1560ED13" w14:textId="77777777" w:rsidR="00EE30C5" w:rsidRPr="00EE30C5" w:rsidRDefault="00EE30C5" w:rsidP="005A0435">
            <w:pPr>
              <w:suppressAutoHyphens w:val="0"/>
              <w:spacing w:after="160" w:line="259" w:lineRule="auto"/>
              <w:jc w:val="center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Przedmiot zamówienia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4273ABE6" w14:textId="77777777" w:rsidR="00EE30C5" w:rsidRDefault="00EE30C5" w:rsidP="005A0435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Cena brutto za</w:t>
            </w:r>
            <w:r w:rsidRPr="00EE30C5">
              <w:rPr>
                <w:kern w:val="0"/>
                <w:lang w:eastAsia="en-US"/>
              </w:rPr>
              <w:br/>
              <w:t xml:space="preserve">1 </w:t>
            </w:r>
            <w:r w:rsidR="009B62D7">
              <w:rPr>
                <w:kern w:val="0"/>
                <w:lang w:eastAsia="en-US"/>
              </w:rPr>
              <w:t>dm</w:t>
            </w:r>
            <w:r w:rsidR="009B62D7" w:rsidRPr="009B62D7">
              <w:rPr>
                <w:kern w:val="0"/>
                <w:vertAlign w:val="superscript"/>
                <w:lang w:eastAsia="en-US"/>
              </w:rPr>
              <w:t>3</w:t>
            </w:r>
            <w:r w:rsidRPr="00EE30C5">
              <w:rPr>
                <w:kern w:val="0"/>
                <w:lang w:eastAsia="en-US"/>
              </w:rPr>
              <w:t xml:space="preserve"> oleju</w:t>
            </w:r>
            <w:r w:rsidR="005A0435">
              <w:rPr>
                <w:kern w:val="0"/>
                <w:lang w:eastAsia="en-US"/>
              </w:rPr>
              <w:t xml:space="preserve"> opałowego [zł]</w:t>
            </w:r>
          </w:p>
          <w:p w14:paraId="6A9660A8" w14:textId="77777777" w:rsidR="000635A6" w:rsidRPr="000635A6" w:rsidRDefault="000635A6" w:rsidP="000635A6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0635A6">
              <w:rPr>
                <w:kern w:val="0"/>
                <w:sz w:val="20"/>
                <w:szCs w:val="20"/>
                <w:lang w:eastAsia="en-US"/>
              </w:rPr>
              <w:t>[cena brutto</w:t>
            </w:r>
            <w:r w:rsidRPr="000635A6">
              <w:rPr>
                <w:sz w:val="20"/>
                <w:szCs w:val="20"/>
              </w:rPr>
              <w:t xml:space="preserve"> </w:t>
            </w:r>
            <w:r w:rsidRPr="000635A6">
              <w:rPr>
                <w:kern w:val="0"/>
                <w:sz w:val="20"/>
                <w:szCs w:val="20"/>
                <w:lang w:eastAsia="en-US"/>
              </w:rPr>
              <w:t xml:space="preserve">producenta na dzień publikacji Ogłoszenia o zamówieniu pomniejszona o stały rabat] </w:t>
            </w:r>
          </w:p>
        </w:tc>
        <w:tc>
          <w:tcPr>
            <w:tcW w:w="1847" w:type="dxa"/>
            <w:shd w:val="clear" w:color="auto" w:fill="D9D9D9"/>
            <w:vAlign w:val="center"/>
          </w:tcPr>
          <w:p w14:paraId="2606FF86" w14:textId="77777777" w:rsidR="00EE30C5" w:rsidRPr="00EE30C5" w:rsidRDefault="00EE30C5" w:rsidP="005A0435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 xml:space="preserve">Szacowana ilość </w:t>
            </w:r>
            <w:r>
              <w:rPr>
                <w:kern w:val="0"/>
                <w:lang w:eastAsia="en-US"/>
              </w:rPr>
              <w:t>oleju opałowego</w:t>
            </w:r>
            <w:r w:rsidR="005A0435">
              <w:rPr>
                <w:kern w:val="0"/>
                <w:lang w:eastAsia="en-US"/>
              </w:rPr>
              <w:t xml:space="preserve"> </w:t>
            </w:r>
            <w:r>
              <w:rPr>
                <w:kern w:val="0"/>
                <w:lang w:eastAsia="en-US"/>
              </w:rPr>
              <w:t>[</w:t>
            </w:r>
            <w:r w:rsidR="009B62D7">
              <w:rPr>
                <w:kern w:val="0"/>
                <w:lang w:eastAsia="en-US"/>
              </w:rPr>
              <w:t>dm</w:t>
            </w:r>
            <w:r w:rsidR="009B62D7" w:rsidRPr="009B62D7">
              <w:rPr>
                <w:kern w:val="0"/>
                <w:vertAlign w:val="superscript"/>
                <w:lang w:eastAsia="en-US"/>
              </w:rPr>
              <w:t>3</w:t>
            </w:r>
            <w:r>
              <w:rPr>
                <w:kern w:val="0"/>
                <w:lang w:eastAsia="en-US"/>
              </w:rPr>
              <w:t>]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5858022" w14:textId="77777777" w:rsidR="00EE30C5" w:rsidRPr="00EE30C5" w:rsidRDefault="00EE30C5" w:rsidP="000635A6">
            <w:pPr>
              <w:suppressAutoHyphens w:val="0"/>
              <w:spacing w:after="120" w:line="259" w:lineRule="auto"/>
              <w:ind w:left="-108"/>
              <w:jc w:val="center"/>
              <w:rPr>
                <w:b/>
                <w:kern w:val="0"/>
                <w:lang w:eastAsia="en-US"/>
              </w:rPr>
            </w:pPr>
            <w:r w:rsidRPr="00EE30C5">
              <w:rPr>
                <w:b/>
                <w:kern w:val="0"/>
                <w:lang w:eastAsia="en-US"/>
              </w:rPr>
              <w:t>Wartość brutto [z</w:t>
            </w:r>
            <w:r w:rsidR="00E15527">
              <w:rPr>
                <w:b/>
                <w:kern w:val="0"/>
                <w:lang w:eastAsia="en-US"/>
              </w:rPr>
              <w:t>ł</w:t>
            </w:r>
            <w:r w:rsidRPr="00EE30C5">
              <w:rPr>
                <w:b/>
                <w:kern w:val="0"/>
                <w:lang w:eastAsia="en-US"/>
              </w:rPr>
              <w:t>]</w:t>
            </w:r>
          </w:p>
          <w:p w14:paraId="1D918AFF" w14:textId="77777777" w:rsidR="00EE30C5" w:rsidRPr="00EE30C5" w:rsidRDefault="00EE30C5" w:rsidP="000635A6">
            <w:pPr>
              <w:suppressAutoHyphens w:val="0"/>
              <w:spacing w:after="160" w:line="259" w:lineRule="auto"/>
              <w:ind w:left="426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B</w:t>
            </w:r>
            <w:r w:rsidRPr="00EE30C5">
              <w:rPr>
                <w:kern w:val="0"/>
                <w:lang w:eastAsia="en-US"/>
              </w:rPr>
              <w:t xml:space="preserve"> x </w:t>
            </w:r>
            <w:r>
              <w:rPr>
                <w:kern w:val="0"/>
                <w:lang w:eastAsia="en-US"/>
              </w:rPr>
              <w:t>C</w:t>
            </w:r>
          </w:p>
        </w:tc>
      </w:tr>
      <w:tr w:rsidR="00EE30C5" w:rsidRPr="005A0435" w14:paraId="567D9860" w14:textId="77777777" w:rsidTr="000230D1">
        <w:trPr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F50BE6" w14:textId="77777777" w:rsidR="00EE30C5" w:rsidRPr="00EE30C5" w:rsidRDefault="00EE30C5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5D6459B" w14:textId="77777777" w:rsidR="00EE30C5" w:rsidRPr="00EE30C5" w:rsidRDefault="00EE30C5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B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3916FC" w14:textId="77777777" w:rsidR="00EE30C5" w:rsidRPr="00EE30C5" w:rsidRDefault="00EE30C5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C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133ACEC" w14:textId="77777777" w:rsidR="00EE30C5" w:rsidRPr="00EE30C5" w:rsidRDefault="00EE30C5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D</w:t>
            </w:r>
          </w:p>
        </w:tc>
      </w:tr>
      <w:tr w:rsidR="00EE30C5" w:rsidRPr="00EE30C5" w14:paraId="00472D07" w14:textId="77777777" w:rsidTr="000230D1">
        <w:trPr>
          <w:jc w:val="center"/>
        </w:trPr>
        <w:tc>
          <w:tcPr>
            <w:tcW w:w="1843" w:type="dxa"/>
            <w:shd w:val="clear" w:color="auto" w:fill="F2F2F2"/>
            <w:vAlign w:val="center"/>
          </w:tcPr>
          <w:p w14:paraId="2B4B6F05" w14:textId="77777777" w:rsidR="00EE30C5" w:rsidRPr="00EE30C5" w:rsidRDefault="00EE30C5" w:rsidP="000230D1">
            <w:pPr>
              <w:suppressAutoHyphens w:val="0"/>
              <w:spacing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Olej opałowy grzewczy</w:t>
            </w:r>
          </w:p>
        </w:tc>
        <w:tc>
          <w:tcPr>
            <w:tcW w:w="3827" w:type="dxa"/>
            <w:vAlign w:val="center"/>
          </w:tcPr>
          <w:p w14:paraId="07EEEBFC" w14:textId="77777777" w:rsidR="00BC5FFE" w:rsidRDefault="00BC5FFE" w:rsidP="005A0435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</w:p>
          <w:p w14:paraId="73DFDBDD" w14:textId="77777777" w:rsidR="00EE30C5" w:rsidRPr="00EE30C5" w:rsidRDefault="00EE30C5" w:rsidP="000230D1">
            <w:pPr>
              <w:suppressAutoHyphens w:val="0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……</w:t>
            </w:r>
            <w:r w:rsidR="000230D1">
              <w:rPr>
                <w:kern w:val="0"/>
                <w:lang w:eastAsia="en-US"/>
              </w:rPr>
              <w:t>………….…….</w:t>
            </w:r>
            <w:r w:rsidRPr="00EE30C5">
              <w:rPr>
                <w:kern w:val="0"/>
                <w:lang w:eastAsia="en-US"/>
              </w:rPr>
              <w:t xml:space="preserve">…. </w:t>
            </w:r>
            <w:r w:rsidRPr="000230D1">
              <w:rPr>
                <w:kern w:val="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847" w:type="dxa"/>
            <w:shd w:val="clear" w:color="auto" w:fill="F2F2F2"/>
            <w:vAlign w:val="center"/>
          </w:tcPr>
          <w:p w14:paraId="6E02ABC3" w14:textId="77777777" w:rsidR="00BC5FFE" w:rsidRDefault="00BC5FFE" w:rsidP="005A0435">
            <w:pPr>
              <w:suppressAutoHyphens w:val="0"/>
              <w:spacing w:after="160" w:line="259" w:lineRule="auto"/>
              <w:ind w:left="-108"/>
              <w:jc w:val="center"/>
              <w:rPr>
                <w:b/>
                <w:kern w:val="0"/>
                <w:lang w:eastAsia="en-US"/>
              </w:rPr>
            </w:pPr>
          </w:p>
          <w:p w14:paraId="7784490E" w14:textId="77777777" w:rsidR="00EE30C5" w:rsidRPr="000230D1" w:rsidRDefault="00EE30C5" w:rsidP="005A0435">
            <w:pPr>
              <w:suppressAutoHyphens w:val="0"/>
              <w:spacing w:after="160" w:line="259" w:lineRule="auto"/>
              <w:ind w:left="-108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0230D1">
              <w:rPr>
                <w:b/>
                <w:kern w:val="0"/>
                <w:sz w:val="24"/>
                <w:szCs w:val="24"/>
                <w:lang w:eastAsia="en-US"/>
              </w:rPr>
              <w:t>22</w:t>
            </w:r>
            <w:r w:rsidR="001E20F0">
              <w:rPr>
                <w:b/>
                <w:kern w:val="0"/>
                <w:sz w:val="24"/>
                <w:szCs w:val="24"/>
                <w:lang w:eastAsia="en-US"/>
              </w:rPr>
              <w:t> </w:t>
            </w:r>
            <w:r w:rsidRPr="000230D1">
              <w:rPr>
                <w:b/>
                <w:kern w:val="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701" w:type="dxa"/>
            <w:vAlign w:val="center"/>
          </w:tcPr>
          <w:p w14:paraId="28F3899C" w14:textId="77777777" w:rsidR="00BC5FFE" w:rsidRDefault="00BC5FFE" w:rsidP="005A0435">
            <w:pPr>
              <w:suppressAutoHyphens w:val="0"/>
              <w:spacing w:after="160" w:line="259" w:lineRule="auto"/>
              <w:ind w:left="-133"/>
              <w:jc w:val="center"/>
              <w:rPr>
                <w:kern w:val="0"/>
                <w:lang w:eastAsia="en-US"/>
              </w:rPr>
            </w:pPr>
          </w:p>
          <w:p w14:paraId="21F2F253" w14:textId="77777777" w:rsidR="00EE30C5" w:rsidRPr="00EE30C5" w:rsidRDefault="00EE30C5" w:rsidP="000230D1">
            <w:pPr>
              <w:suppressAutoHyphens w:val="0"/>
              <w:ind w:left="-130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………</w:t>
            </w:r>
            <w:r w:rsidR="000230D1">
              <w:rPr>
                <w:kern w:val="0"/>
                <w:lang w:eastAsia="en-US"/>
              </w:rPr>
              <w:t>….</w:t>
            </w:r>
            <w:r w:rsidRPr="00EE30C5">
              <w:rPr>
                <w:kern w:val="0"/>
                <w:lang w:eastAsia="en-US"/>
              </w:rPr>
              <w:t xml:space="preserve">………. </w:t>
            </w:r>
            <w:r w:rsidRPr="000230D1">
              <w:rPr>
                <w:kern w:val="0"/>
                <w:sz w:val="24"/>
                <w:szCs w:val="24"/>
                <w:lang w:eastAsia="en-US"/>
              </w:rPr>
              <w:t>zł</w:t>
            </w:r>
          </w:p>
        </w:tc>
      </w:tr>
    </w:tbl>
    <w:p w14:paraId="459714F9" w14:textId="77777777" w:rsidR="00C94AE7" w:rsidRDefault="00C94AE7" w:rsidP="000230D1">
      <w:pPr>
        <w:shd w:val="clear" w:color="auto" w:fill="FFFFFF"/>
        <w:tabs>
          <w:tab w:val="left" w:pos="426"/>
        </w:tabs>
        <w:autoSpaceDE w:val="0"/>
        <w:spacing w:before="120" w:after="240" w:line="276" w:lineRule="auto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tym podatek VAT w wysokości …</w:t>
      </w:r>
      <w:r w:rsidR="00C31DD7">
        <w:rPr>
          <w:rFonts w:ascii="Calibri" w:hAnsi="Calibri" w:cs="Calibri"/>
          <w:sz w:val="24"/>
          <w:szCs w:val="24"/>
        </w:rPr>
        <w:t>…..</w:t>
      </w:r>
      <w:r w:rsidR="005A043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 %</w:t>
      </w:r>
    </w:p>
    <w:p w14:paraId="500C6D79" w14:textId="77777777" w:rsidR="00EE30C5" w:rsidRDefault="000230D1" w:rsidP="00C31DD7">
      <w:pPr>
        <w:shd w:val="clear" w:color="auto" w:fill="FFFFFF"/>
        <w:tabs>
          <w:tab w:val="left" w:pos="426"/>
        </w:tabs>
        <w:autoSpaceDE w:val="0"/>
        <w:spacing w:after="120" w:line="276" w:lineRule="auto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EE30C5" w:rsidRPr="00EE30C5">
        <w:rPr>
          <w:rFonts w:ascii="Calibri" w:hAnsi="Calibri" w:cs="Calibri"/>
          <w:sz w:val="24"/>
          <w:szCs w:val="24"/>
        </w:rPr>
        <w:t xml:space="preserve">skazana powyżej cena </w:t>
      </w:r>
      <w:r w:rsidR="00EE30C5">
        <w:rPr>
          <w:rFonts w:ascii="Calibri" w:hAnsi="Calibri" w:cs="Calibri"/>
          <w:sz w:val="24"/>
          <w:szCs w:val="24"/>
        </w:rPr>
        <w:t>ofertowa za 1</w:t>
      </w:r>
      <w:r w:rsidR="005A0435">
        <w:rPr>
          <w:rFonts w:ascii="Calibri" w:hAnsi="Calibri" w:cs="Calibri"/>
          <w:sz w:val="24"/>
          <w:szCs w:val="24"/>
        </w:rPr>
        <w:t xml:space="preserve"> dm</w:t>
      </w:r>
      <w:r w:rsidR="005A0435" w:rsidRPr="005A0435">
        <w:rPr>
          <w:rFonts w:ascii="Calibri" w:hAnsi="Calibri" w:cs="Calibri"/>
          <w:sz w:val="24"/>
          <w:szCs w:val="24"/>
          <w:vertAlign w:val="superscript"/>
        </w:rPr>
        <w:t>3</w:t>
      </w:r>
      <w:r w:rsidR="00EE30C5">
        <w:rPr>
          <w:rFonts w:ascii="Calibri" w:hAnsi="Calibri" w:cs="Calibri"/>
          <w:sz w:val="24"/>
          <w:szCs w:val="24"/>
        </w:rPr>
        <w:t xml:space="preserve"> oleju opałowego </w:t>
      </w:r>
      <w:r w:rsidR="00EE30C5" w:rsidRPr="00EE30C5">
        <w:rPr>
          <w:rFonts w:ascii="Calibri" w:hAnsi="Calibri" w:cs="Calibri"/>
          <w:sz w:val="24"/>
          <w:szCs w:val="24"/>
        </w:rPr>
        <w:t>została wyliczona przy zastosowaniu</w:t>
      </w:r>
      <w:r w:rsidR="00EE30C5">
        <w:rPr>
          <w:rFonts w:ascii="Calibri" w:hAnsi="Calibri" w:cs="Calibri"/>
          <w:sz w:val="24"/>
          <w:szCs w:val="24"/>
        </w:rPr>
        <w:t xml:space="preserve"> </w:t>
      </w:r>
      <w:r w:rsidR="00EE30C5" w:rsidRPr="009B62D7">
        <w:rPr>
          <w:rFonts w:ascii="Calibri" w:hAnsi="Calibri" w:cs="Calibri"/>
          <w:b/>
          <w:sz w:val="24"/>
          <w:szCs w:val="24"/>
        </w:rPr>
        <w:t>stałego rabatu w wysokości …………</w:t>
      </w:r>
      <w:r w:rsidR="00BC5FFE">
        <w:rPr>
          <w:rFonts w:ascii="Calibri" w:hAnsi="Calibri" w:cs="Calibri"/>
          <w:b/>
          <w:sz w:val="24"/>
          <w:szCs w:val="24"/>
        </w:rPr>
        <w:t>………………….</w:t>
      </w:r>
      <w:r w:rsidR="00EE30C5" w:rsidRPr="009B62D7">
        <w:rPr>
          <w:rFonts w:ascii="Calibri" w:hAnsi="Calibri" w:cs="Calibri"/>
          <w:b/>
          <w:sz w:val="24"/>
          <w:szCs w:val="24"/>
        </w:rPr>
        <w:t xml:space="preserve">…..… zł brutto za 1 </w:t>
      </w:r>
      <w:r w:rsidR="009B62D7">
        <w:rPr>
          <w:rFonts w:ascii="Calibri" w:hAnsi="Calibri" w:cs="Calibri"/>
          <w:b/>
          <w:sz w:val="24"/>
          <w:szCs w:val="24"/>
        </w:rPr>
        <w:t>dm</w:t>
      </w:r>
      <w:r w:rsidR="009B62D7" w:rsidRPr="009B62D7">
        <w:rPr>
          <w:rFonts w:ascii="Calibri" w:hAnsi="Calibri" w:cs="Calibri"/>
          <w:b/>
          <w:sz w:val="24"/>
          <w:szCs w:val="24"/>
          <w:vertAlign w:val="superscript"/>
        </w:rPr>
        <w:t>3</w:t>
      </w:r>
      <w:r w:rsidR="00EE30C5" w:rsidRPr="00EE30C5">
        <w:rPr>
          <w:rFonts w:ascii="Calibri" w:hAnsi="Calibri" w:cs="Calibri"/>
          <w:sz w:val="24"/>
          <w:szCs w:val="24"/>
        </w:rPr>
        <w:t>,  który będzie obowiązywał przez cały okres trwania umowy</w:t>
      </w:r>
      <w:r w:rsidR="00EE30C5">
        <w:rPr>
          <w:rFonts w:ascii="Calibri" w:hAnsi="Calibri" w:cs="Calibri"/>
          <w:sz w:val="24"/>
          <w:szCs w:val="24"/>
        </w:rPr>
        <w:t>.</w:t>
      </w:r>
      <w:r w:rsidR="009B62D7">
        <w:rPr>
          <w:rFonts w:ascii="Calibri" w:hAnsi="Calibri" w:cs="Calibri"/>
          <w:sz w:val="24"/>
          <w:szCs w:val="24"/>
        </w:rPr>
        <w:t xml:space="preserve"> Dla wyliczenia ceny ofertowej należy </w:t>
      </w:r>
      <w:r w:rsidR="000635A6" w:rsidRPr="000635A6">
        <w:rPr>
          <w:rFonts w:ascii="Calibri" w:hAnsi="Calibri" w:cs="Calibri"/>
          <w:sz w:val="24"/>
          <w:szCs w:val="24"/>
        </w:rPr>
        <w:t>przyjąć cenę brutto producenta oleju opałowego na dzień publikac</w:t>
      </w:r>
      <w:r w:rsidR="00BC5FFE">
        <w:rPr>
          <w:rFonts w:ascii="Calibri" w:hAnsi="Calibri" w:cs="Calibri"/>
          <w:sz w:val="24"/>
          <w:szCs w:val="24"/>
        </w:rPr>
        <w:t>ji Ogłoszenia o </w:t>
      </w:r>
      <w:r w:rsidR="000635A6">
        <w:rPr>
          <w:rFonts w:ascii="Calibri" w:hAnsi="Calibri" w:cs="Calibri"/>
          <w:sz w:val="24"/>
          <w:szCs w:val="24"/>
        </w:rPr>
        <w:t>zamówieniu dot.</w:t>
      </w:r>
      <w:r w:rsidR="00BC5FFE">
        <w:rPr>
          <w:rFonts w:ascii="Calibri" w:hAnsi="Calibri" w:cs="Calibri"/>
          <w:sz w:val="24"/>
          <w:szCs w:val="24"/>
        </w:rPr>
        <w:t xml:space="preserve"> </w:t>
      </w:r>
      <w:r w:rsidR="000635A6" w:rsidRPr="000635A6">
        <w:rPr>
          <w:rFonts w:ascii="Calibri" w:hAnsi="Calibri" w:cs="Calibri"/>
          <w:sz w:val="24"/>
          <w:szCs w:val="24"/>
        </w:rPr>
        <w:t>niniejszego postępowania w Biuletynie Zamówień Publicznych</w:t>
      </w:r>
      <w:r w:rsidR="009B62D7">
        <w:rPr>
          <w:rFonts w:ascii="Calibri" w:hAnsi="Calibri" w:cs="Calibri"/>
          <w:sz w:val="24"/>
          <w:szCs w:val="24"/>
        </w:rPr>
        <w:t>.</w:t>
      </w:r>
    </w:p>
    <w:p w14:paraId="07D09B18" w14:textId="63647248" w:rsidR="00EE30C5" w:rsidRDefault="00EE30C5" w:rsidP="000230D1">
      <w:pPr>
        <w:shd w:val="clear" w:color="auto" w:fill="FFFFFF"/>
        <w:tabs>
          <w:tab w:val="left" w:pos="426"/>
        </w:tabs>
        <w:autoSpaceDE w:val="0"/>
        <w:spacing w:after="240" w:line="276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EE30C5">
        <w:rPr>
          <w:rFonts w:ascii="Calibri" w:hAnsi="Calibri" w:cs="Calibri"/>
          <w:sz w:val="24"/>
          <w:szCs w:val="24"/>
        </w:rPr>
        <w:lastRenderedPageBreak/>
        <w:t xml:space="preserve">Zgodnie z </w:t>
      </w:r>
      <w:r w:rsidR="009B62D7">
        <w:rPr>
          <w:rFonts w:ascii="Calibri" w:hAnsi="Calibri" w:cs="Calibri"/>
          <w:sz w:val="24"/>
          <w:szCs w:val="24"/>
        </w:rPr>
        <w:t>§ 7 ust. 5</w:t>
      </w:r>
      <w:r w:rsidRPr="00EE30C5">
        <w:rPr>
          <w:rFonts w:ascii="Calibri" w:hAnsi="Calibri" w:cs="Calibri"/>
          <w:sz w:val="24"/>
          <w:szCs w:val="24"/>
        </w:rPr>
        <w:t xml:space="preserve"> </w:t>
      </w:r>
      <w:r w:rsidR="009B62D7">
        <w:rPr>
          <w:rFonts w:ascii="Calibri" w:hAnsi="Calibri" w:cs="Calibri"/>
          <w:sz w:val="24"/>
          <w:szCs w:val="24"/>
        </w:rPr>
        <w:t>Projektowanych postanowień umowy</w:t>
      </w:r>
      <w:r w:rsidRPr="00EE30C5">
        <w:rPr>
          <w:rFonts w:ascii="Calibri" w:hAnsi="Calibri" w:cs="Calibri"/>
          <w:sz w:val="24"/>
          <w:szCs w:val="24"/>
        </w:rPr>
        <w:t>, któr</w:t>
      </w:r>
      <w:r w:rsidR="009B62D7">
        <w:rPr>
          <w:rFonts w:ascii="Calibri" w:hAnsi="Calibri" w:cs="Calibri"/>
          <w:sz w:val="24"/>
          <w:szCs w:val="24"/>
        </w:rPr>
        <w:t>e</w:t>
      </w:r>
      <w:r w:rsidRPr="00EE30C5">
        <w:rPr>
          <w:rFonts w:ascii="Calibri" w:hAnsi="Calibri" w:cs="Calibri"/>
          <w:sz w:val="24"/>
          <w:szCs w:val="24"/>
        </w:rPr>
        <w:t xml:space="preserve"> stanowi</w:t>
      </w:r>
      <w:r w:rsidR="009B62D7">
        <w:rPr>
          <w:rFonts w:ascii="Calibri" w:hAnsi="Calibri" w:cs="Calibri"/>
          <w:sz w:val="24"/>
          <w:szCs w:val="24"/>
        </w:rPr>
        <w:t>ą</w:t>
      </w:r>
      <w:r w:rsidRPr="00EE30C5">
        <w:rPr>
          <w:rFonts w:ascii="Calibri" w:hAnsi="Calibri" w:cs="Calibri"/>
          <w:sz w:val="24"/>
          <w:szCs w:val="24"/>
        </w:rPr>
        <w:t xml:space="preserve"> załącznik nr </w:t>
      </w:r>
      <w:r w:rsidR="009B62D7">
        <w:rPr>
          <w:rFonts w:ascii="Calibri" w:hAnsi="Calibri" w:cs="Calibri"/>
          <w:sz w:val="24"/>
          <w:szCs w:val="24"/>
        </w:rPr>
        <w:t>2</w:t>
      </w:r>
      <w:r w:rsidRPr="00EE30C5">
        <w:rPr>
          <w:rFonts w:ascii="Calibri" w:hAnsi="Calibri" w:cs="Calibri"/>
          <w:sz w:val="24"/>
          <w:szCs w:val="24"/>
        </w:rPr>
        <w:t xml:space="preserve"> do </w:t>
      </w:r>
      <w:r w:rsidR="00B06192">
        <w:rPr>
          <w:rFonts w:ascii="Calibri" w:hAnsi="Calibri" w:cs="Calibri"/>
          <w:sz w:val="24"/>
          <w:szCs w:val="24"/>
        </w:rPr>
        <w:t>Ogłoszenia</w:t>
      </w:r>
      <w:r w:rsidR="009B62D7">
        <w:rPr>
          <w:rFonts w:ascii="Calibri" w:hAnsi="Calibri" w:cs="Calibri"/>
          <w:sz w:val="24"/>
          <w:szCs w:val="24"/>
        </w:rPr>
        <w:t>, d</w:t>
      </w:r>
      <w:r w:rsidR="009B62D7" w:rsidRPr="009B62D7">
        <w:rPr>
          <w:rFonts w:ascii="Calibri" w:hAnsi="Calibri" w:cs="Calibri"/>
          <w:sz w:val="24"/>
          <w:szCs w:val="24"/>
        </w:rPr>
        <w:t>ostawa oleju opałowego będzie realizowana w oparciu o ostatnią, dostępną przed datą dostawy cenę brutto producenta oleju opałowego podaną w jego cenniku oraz zaoferowany w</w:t>
      </w:r>
      <w:r w:rsidR="009B62D7">
        <w:rPr>
          <w:rFonts w:ascii="Calibri" w:hAnsi="Calibri" w:cs="Calibri"/>
          <w:sz w:val="24"/>
          <w:szCs w:val="24"/>
        </w:rPr>
        <w:t> </w:t>
      </w:r>
      <w:r w:rsidR="009B62D7" w:rsidRPr="009B62D7">
        <w:rPr>
          <w:rFonts w:ascii="Calibri" w:hAnsi="Calibri" w:cs="Calibri"/>
          <w:sz w:val="24"/>
          <w:szCs w:val="24"/>
        </w:rPr>
        <w:t>ofercie przez Wykonawcę stały rabat udzielony Zamawiającemu.</w:t>
      </w:r>
    </w:p>
    <w:p w14:paraId="68DA9CEA" w14:textId="77777777" w:rsidR="00BC5FFE" w:rsidRPr="001E20F0" w:rsidRDefault="00BC5FFE" w:rsidP="001E20F0">
      <w:pPr>
        <w:widowControl w:val="0"/>
        <w:tabs>
          <w:tab w:val="left" w:pos="360"/>
          <w:tab w:val="left" w:pos="720"/>
        </w:tabs>
        <w:spacing w:after="120" w:line="276" w:lineRule="auto"/>
        <w:jc w:val="center"/>
        <w:textAlignment w:val="baseline"/>
        <w:rPr>
          <w:rFonts w:asciiTheme="minorHAnsi" w:eastAsia="Yu Gothic UI Semibold" w:hAnsiTheme="minorHAnsi" w:cstheme="minorHAnsi"/>
          <w:b/>
          <w:bCs/>
          <w:color w:val="00000A"/>
          <w:kern w:val="0"/>
          <w:sz w:val="24"/>
          <w:szCs w:val="24"/>
          <w:lang w:eastAsia="hi-IN" w:bidi="hi-IN"/>
        </w:rPr>
      </w:pPr>
      <w:r w:rsidRPr="00BC5FFE">
        <w:rPr>
          <w:rFonts w:asciiTheme="minorHAnsi" w:eastAsia="Yu Gothic UI Semibold" w:hAnsiTheme="minorHAnsi" w:cstheme="minorHAnsi"/>
          <w:b/>
          <w:bCs/>
          <w:color w:val="00000A"/>
          <w:kern w:val="0"/>
          <w:sz w:val="24"/>
          <w:szCs w:val="24"/>
          <w:lang w:eastAsia="hi-IN" w:bidi="hi-IN"/>
        </w:rPr>
        <w:t>Parametry oferowanego oleju opałowego: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110"/>
        <w:gridCol w:w="2669"/>
      </w:tblGrid>
      <w:tr w:rsidR="00BC5FFE" w:rsidRPr="00083BEB" w14:paraId="76F17A01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25C2BBDD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110" w:type="dxa"/>
            <w:shd w:val="clear" w:color="auto" w:fill="auto"/>
            <w:vAlign w:val="center"/>
          </w:tcPr>
          <w:p w14:paraId="3AADD49E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Wymagania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9C2883E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Oferowane wartości</w:t>
            </w:r>
          </w:p>
        </w:tc>
      </w:tr>
      <w:tr w:rsidR="00BC5FFE" w:rsidRPr="00083BEB" w14:paraId="73799E1C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28E25D25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0F1C13C2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Gęstość w 15˚C:  Max 860 kg/m</w:t>
            </w: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32EBF9C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20712A62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1BB37B3B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4F8B3F01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Wartość opałowa: Min. 42,6 MJ/kg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2BFCE886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03090A82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3073B2F1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61A48A03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Temperatura zapłonu: Min. 56˚C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04F735B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23465C3E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CE4C34C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3F24E096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Lepkość kinematyczna w 20˚C: Max. 6,00 mm</w:t>
            </w: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vertAlign w:val="superscript"/>
                <w:lang w:eastAsia="pl-PL"/>
              </w:rPr>
              <w:t>2</w:t>
            </w: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/s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4C8B7F8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33F06E3E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5D4D845F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01DC2627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Skład frakcyjny:</w:t>
            </w:r>
          </w:p>
          <w:p w14:paraId="75B06062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- do 250˚C destyluje: Max. 65 % (V/V)</w:t>
            </w:r>
          </w:p>
          <w:p w14:paraId="0A6E94FB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- do 350˚C destyluje: Min. 85 % (V/V)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F5611A9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2B1CBD35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29C1FEF1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125E22CB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Temperatura płynięcia: Max. - 20˚C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06984E9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7015D02D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8935693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176D0159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Pozostałość po koksowaniu w 10 % pozostałości destylacyjnej: Max. 0,3 % (m/m)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BD972CC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5B026190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FE046E9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2A0D162A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Zawartość siarki: Max. 0,10 % (m/m)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5318019A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4DE9FBF8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565AB61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286C6874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Zawartość wody: Max. 200 mg/kg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1EFF72A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5EC7475F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247440A6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1AE0D4D5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Zawartość zanieczyszczeń stałych: Max. 24 mg/kg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E51AF85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19E4B8F1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1E0A0159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00E27426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Pozostałość po spopieleniu: Max. 0,01 % (m/m)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A8E8DDB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BC5FFE" w:rsidRPr="00083BEB" w14:paraId="61B644E2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7697C53C" w14:textId="77777777" w:rsidR="00BC5FFE" w:rsidRPr="00083BEB" w:rsidRDefault="00BC5FFE" w:rsidP="009B0496">
            <w:pPr>
              <w:numPr>
                <w:ilvl w:val="0"/>
                <w:numId w:val="6"/>
              </w:numPr>
              <w:tabs>
                <w:tab w:val="clear" w:pos="360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37768286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Barwa: czerwona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587A2A51" w14:textId="77777777" w:rsidR="00BC5FFE" w:rsidRPr="00083BEB" w:rsidRDefault="00BC5FFE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87D7BAD" w14:textId="77777777" w:rsidR="001E20F0" w:rsidRPr="001E20F0" w:rsidRDefault="001E20F0" w:rsidP="001E20F0">
      <w:pPr>
        <w:shd w:val="clear" w:color="auto" w:fill="FFFFFF"/>
        <w:tabs>
          <w:tab w:val="left" w:pos="426"/>
        </w:tabs>
        <w:autoSpaceDE w:val="0"/>
        <w:spacing w:before="120"/>
        <w:ind w:left="425"/>
        <w:jc w:val="center"/>
        <w:rPr>
          <w:rFonts w:ascii="Calibri" w:hAnsi="Calibri" w:cs="Calibri"/>
          <w:b/>
          <w:color w:val="2F5496" w:themeColor="accent5" w:themeShade="BF"/>
          <w:sz w:val="16"/>
          <w:szCs w:val="16"/>
        </w:rPr>
      </w:pPr>
    </w:p>
    <w:p w14:paraId="70FE7310" w14:textId="5795A497" w:rsidR="001E20F0" w:rsidRPr="001E20F0" w:rsidRDefault="001E20F0" w:rsidP="001E20F0">
      <w:pPr>
        <w:shd w:val="clear" w:color="auto" w:fill="FBD4B4"/>
        <w:suppressAutoHyphens w:val="0"/>
        <w:spacing w:line="276" w:lineRule="auto"/>
        <w:jc w:val="center"/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</w:pPr>
      <w:r w:rsidRPr="001E20F0"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  <w:t xml:space="preserve">Część </w:t>
      </w:r>
      <w:r w:rsidR="00B21D97"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  <w:t>II</w:t>
      </w:r>
      <w:r w:rsidRPr="001E20F0">
        <w:rPr>
          <w:rFonts w:ascii="Calibri" w:eastAsiaTheme="minorHAnsi" w:hAnsi="Calibri" w:cs="Calibri"/>
          <w:b/>
          <w:kern w:val="0"/>
          <w:sz w:val="28"/>
          <w:szCs w:val="28"/>
          <w:lang w:eastAsia="en-US"/>
        </w:rPr>
        <w:t xml:space="preserve"> zamówienia</w:t>
      </w:r>
    </w:p>
    <w:p w14:paraId="6C911722" w14:textId="77777777" w:rsidR="00083BEB" w:rsidRPr="00C9538D" w:rsidRDefault="00083BEB" w:rsidP="000230D1">
      <w:pPr>
        <w:shd w:val="clear" w:color="auto" w:fill="FFFFFF"/>
        <w:tabs>
          <w:tab w:val="left" w:pos="426"/>
        </w:tabs>
        <w:autoSpaceDE w:val="0"/>
        <w:spacing w:after="120" w:line="360" w:lineRule="auto"/>
        <w:ind w:left="425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lokalizacji w Suchej Beskidzkiej przy ul. Mickiewicza 36</w:t>
      </w:r>
    </w:p>
    <w:tbl>
      <w:tblPr>
        <w:tblStyle w:val="Tabela-Siatka1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3828"/>
        <w:gridCol w:w="1842"/>
        <w:gridCol w:w="1701"/>
      </w:tblGrid>
      <w:tr w:rsidR="005A0435" w:rsidRPr="00EE30C5" w14:paraId="5A56E03F" w14:textId="77777777" w:rsidTr="000230D1">
        <w:trPr>
          <w:jc w:val="center"/>
        </w:trPr>
        <w:tc>
          <w:tcPr>
            <w:tcW w:w="1842" w:type="dxa"/>
            <w:shd w:val="clear" w:color="auto" w:fill="D9D9D9"/>
            <w:vAlign w:val="center"/>
          </w:tcPr>
          <w:p w14:paraId="153169F7" w14:textId="77777777" w:rsidR="005A0435" w:rsidRPr="00EE30C5" w:rsidRDefault="005A0435" w:rsidP="003347AB">
            <w:pPr>
              <w:suppressAutoHyphens w:val="0"/>
              <w:spacing w:after="160" w:line="259" w:lineRule="auto"/>
              <w:jc w:val="center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Przedmiot zamówienia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23BAF0E3" w14:textId="77777777" w:rsidR="005A0435" w:rsidRDefault="005A0435" w:rsidP="003347AB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Cena brutto za</w:t>
            </w:r>
            <w:r w:rsidRPr="00EE30C5">
              <w:rPr>
                <w:kern w:val="0"/>
                <w:lang w:eastAsia="en-US"/>
              </w:rPr>
              <w:br/>
              <w:t xml:space="preserve">1 </w:t>
            </w:r>
            <w:r>
              <w:rPr>
                <w:kern w:val="0"/>
                <w:lang w:eastAsia="en-US"/>
              </w:rPr>
              <w:t>dm</w:t>
            </w:r>
            <w:r w:rsidRPr="009B62D7">
              <w:rPr>
                <w:kern w:val="0"/>
                <w:vertAlign w:val="superscript"/>
                <w:lang w:eastAsia="en-US"/>
              </w:rPr>
              <w:t>3</w:t>
            </w:r>
            <w:r w:rsidRPr="00EE30C5">
              <w:rPr>
                <w:kern w:val="0"/>
                <w:lang w:eastAsia="en-US"/>
              </w:rPr>
              <w:t xml:space="preserve"> oleju</w:t>
            </w:r>
            <w:r>
              <w:rPr>
                <w:kern w:val="0"/>
                <w:lang w:eastAsia="en-US"/>
              </w:rPr>
              <w:t xml:space="preserve"> opałowego [zł]</w:t>
            </w:r>
          </w:p>
          <w:p w14:paraId="55B80B3B" w14:textId="77777777" w:rsidR="000635A6" w:rsidRPr="00EE30C5" w:rsidRDefault="000635A6" w:rsidP="003347AB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0635A6">
              <w:rPr>
                <w:kern w:val="0"/>
                <w:sz w:val="20"/>
                <w:szCs w:val="20"/>
                <w:lang w:eastAsia="en-US"/>
              </w:rPr>
              <w:t>[cena brutto</w:t>
            </w:r>
            <w:r w:rsidRPr="000635A6">
              <w:rPr>
                <w:sz w:val="20"/>
                <w:szCs w:val="20"/>
              </w:rPr>
              <w:t xml:space="preserve"> </w:t>
            </w:r>
            <w:r w:rsidRPr="000635A6">
              <w:rPr>
                <w:kern w:val="0"/>
                <w:sz w:val="20"/>
                <w:szCs w:val="20"/>
                <w:lang w:eastAsia="en-US"/>
              </w:rPr>
              <w:t>producenta na dzień publikacji Ogłoszenia o zamówieniu pomniejszona o stały rabat]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093BD50" w14:textId="77777777" w:rsidR="005A0435" w:rsidRPr="00EE30C5" w:rsidRDefault="005A0435" w:rsidP="003347AB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 xml:space="preserve">Szacowana ilość </w:t>
            </w:r>
            <w:r>
              <w:rPr>
                <w:kern w:val="0"/>
                <w:lang w:eastAsia="en-US"/>
              </w:rPr>
              <w:t>oleju opałowego [dm</w:t>
            </w:r>
            <w:r w:rsidRPr="009B62D7">
              <w:rPr>
                <w:kern w:val="0"/>
                <w:vertAlign w:val="superscript"/>
                <w:lang w:eastAsia="en-US"/>
              </w:rPr>
              <w:t>3</w:t>
            </w:r>
            <w:r>
              <w:rPr>
                <w:kern w:val="0"/>
                <w:lang w:eastAsia="en-US"/>
              </w:rPr>
              <w:t>]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D2689A" w14:textId="77777777" w:rsidR="005A0435" w:rsidRPr="00EE30C5" w:rsidRDefault="005A0435" w:rsidP="003347AB">
            <w:pPr>
              <w:suppressAutoHyphens w:val="0"/>
              <w:spacing w:after="120" w:line="259" w:lineRule="auto"/>
              <w:ind w:left="-108"/>
              <w:jc w:val="center"/>
              <w:rPr>
                <w:b/>
                <w:kern w:val="0"/>
                <w:lang w:eastAsia="en-US"/>
              </w:rPr>
            </w:pPr>
            <w:r w:rsidRPr="00EE30C5">
              <w:rPr>
                <w:b/>
                <w:kern w:val="0"/>
                <w:lang w:eastAsia="en-US"/>
              </w:rPr>
              <w:t>Wartość brutto [z</w:t>
            </w:r>
            <w:r w:rsidR="00E15527">
              <w:rPr>
                <w:b/>
                <w:kern w:val="0"/>
                <w:lang w:eastAsia="en-US"/>
              </w:rPr>
              <w:t>ł</w:t>
            </w:r>
            <w:r w:rsidRPr="00EE30C5">
              <w:rPr>
                <w:b/>
                <w:kern w:val="0"/>
                <w:lang w:eastAsia="en-US"/>
              </w:rPr>
              <w:t>]</w:t>
            </w:r>
          </w:p>
          <w:p w14:paraId="39039AD0" w14:textId="77777777" w:rsidR="005A0435" w:rsidRPr="00EE30C5" w:rsidRDefault="005A0435" w:rsidP="00BC5FFE">
            <w:pPr>
              <w:suppressAutoHyphens w:val="0"/>
              <w:spacing w:after="160" w:line="259" w:lineRule="auto"/>
              <w:ind w:left="426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B</w:t>
            </w:r>
            <w:r w:rsidRPr="00EE30C5">
              <w:rPr>
                <w:kern w:val="0"/>
                <w:lang w:eastAsia="en-US"/>
              </w:rPr>
              <w:t xml:space="preserve"> x </w:t>
            </w:r>
            <w:r>
              <w:rPr>
                <w:kern w:val="0"/>
                <w:lang w:eastAsia="en-US"/>
              </w:rPr>
              <w:t>C</w:t>
            </w:r>
          </w:p>
        </w:tc>
      </w:tr>
      <w:tr w:rsidR="000230D1" w:rsidRPr="005A0435" w14:paraId="4924C124" w14:textId="77777777" w:rsidTr="000230D1">
        <w:trPr>
          <w:jc w:val="center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E5C40D" w14:textId="77777777" w:rsidR="000230D1" w:rsidRPr="00EE30C5" w:rsidRDefault="000230D1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A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769F0787" w14:textId="77777777" w:rsidR="000230D1" w:rsidRPr="00EE30C5" w:rsidRDefault="000230D1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B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F0B9F5" w14:textId="77777777" w:rsidR="000230D1" w:rsidRPr="00EE30C5" w:rsidRDefault="000230D1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C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1AC5D8" w14:textId="77777777" w:rsidR="000230D1" w:rsidRPr="00EE30C5" w:rsidRDefault="000230D1" w:rsidP="000230D1">
            <w:pPr>
              <w:suppressAutoHyphens w:val="0"/>
              <w:spacing w:line="259" w:lineRule="auto"/>
              <w:jc w:val="center"/>
              <w:rPr>
                <w:kern w:val="0"/>
                <w:sz w:val="20"/>
                <w:lang w:eastAsia="en-US"/>
              </w:rPr>
            </w:pPr>
            <w:r w:rsidRPr="005A0435">
              <w:rPr>
                <w:kern w:val="0"/>
                <w:sz w:val="20"/>
                <w:lang w:eastAsia="en-US"/>
              </w:rPr>
              <w:t>D</w:t>
            </w:r>
          </w:p>
        </w:tc>
      </w:tr>
      <w:tr w:rsidR="000230D1" w:rsidRPr="00EE30C5" w14:paraId="25F12F25" w14:textId="77777777" w:rsidTr="000230D1">
        <w:trPr>
          <w:jc w:val="center"/>
        </w:trPr>
        <w:tc>
          <w:tcPr>
            <w:tcW w:w="1842" w:type="dxa"/>
            <w:shd w:val="clear" w:color="auto" w:fill="F2F2F2"/>
            <w:vAlign w:val="center"/>
          </w:tcPr>
          <w:p w14:paraId="22125B78" w14:textId="77777777" w:rsidR="000230D1" w:rsidRPr="00EE30C5" w:rsidRDefault="000230D1" w:rsidP="000230D1">
            <w:pPr>
              <w:suppressAutoHyphens w:val="0"/>
              <w:spacing w:line="259" w:lineRule="auto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Olej opałowy grzewczy</w:t>
            </w:r>
          </w:p>
        </w:tc>
        <w:tc>
          <w:tcPr>
            <w:tcW w:w="3828" w:type="dxa"/>
            <w:vAlign w:val="center"/>
          </w:tcPr>
          <w:p w14:paraId="354BD8D2" w14:textId="77777777" w:rsidR="000230D1" w:rsidRDefault="000230D1" w:rsidP="000230D1">
            <w:pPr>
              <w:suppressAutoHyphens w:val="0"/>
              <w:spacing w:after="160" w:line="259" w:lineRule="auto"/>
              <w:ind w:left="-108"/>
              <w:jc w:val="center"/>
              <w:rPr>
                <w:kern w:val="0"/>
                <w:lang w:eastAsia="en-US"/>
              </w:rPr>
            </w:pPr>
          </w:p>
          <w:p w14:paraId="39C9BC0B" w14:textId="77777777" w:rsidR="000230D1" w:rsidRPr="00EE30C5" w:rsidRDefault="000230D1" w:rsidP="000230D1">
            <w:pPr>
              <w:suppressAutoHyphens w:val="0"/>
              <w:ind w:left="-108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……</w:t>
            </w:r>
            <w:r>
              <w:rPr>
                <w:kern w:val="0"/>
                <w:lang w:eastAsia="en-US"/>
              </w:rPr>
              <w:t>………….…….</w:t>
            </w:r>
            <w:r w:rsidRPr="00EE30C5">
              <w:rPr>
                <w:kern w:val="0"/>
                <w:lang w:eastAsia="en-US"/>
              </w:rPr>
              <w:t xml:space="preserve">…. </w:t>
            </w:r>
            <w:r w:rsidRPr="000230D1">
              <w:rPr>
                <w:kern w:val="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B3FBDFA" w14:textId="77777777" w:rsidR="000230D1" w:rsidRDefault="000230D1" w:rsidP="000230D1">
            <w:pPr>
              <w:suppressAutoHyphens w:val="0"/>
              <w:spacing w:after="160" w:line="259" w:lineRule="auto"/>
              <w:ind w:left="-108"/>
              <w:jc w:val="center"/>
              <w:rPr>
                <w:b/>
                <w:kern w:val="0"/>
                <w:lang w:eastAsia="en-US"/>
              </w:rPr>
            </w:pPr>
          </w:p>
          <w:p w14:paraId="2767DA57" w14:textId="77777777" w:rsidR="000230D1" w:rsidRPr="000230D1" w:rsidRDefault="000230D1" w:rsidP="000230D1">
            <w:pPr>
              <w:suppressAutoHyphens w:val="0"/>
              <w:spacing w:after="160" w:line="259" w:lineRule="auto"/>
              <w:ind w:left="-108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t>14</w:t>
            </w:r>
            <w:r w:rsidRPr="000230D1">
              <w:rPr>
                <w:b/>
                <w:kern w:val="0"/>
                <w:sz w:val="24"/>
                <w:szCs w:val="24"/>
                <w:lang w:eastAsia="en-US"/>
              </w:rPr>
              <w:t> 000</w:t>
            </w:r>
          </w:p>
        </w:tc>
        <w:tc>
          <w:tcPr>
            <w:tcW w:w="1701" w:type="dxa"/>
            <w:vAlign w:val="center"/>
          </w:tcPr>
          <w:p w14:paraId="56301020" w14:textId="77777777" w:rsidR="000230D1" w:rsidRDefault="000230D1" w:rsidP="000230D1">
            <w:pPr>
              <w:suppressAutoHyphens w:val="0"/>
              <w:spacing w:after="160" w:line="259" w:lineRule="auto"/>
              <w:ind w:left="-133"/>
              <w:jc w:val="center"/>
              <w:rPr>
                <w:kern w:val="0"/>
                <w:lang w:eastAsia="en-US"/>
              </w:rPr>
            </w:pPr>
          </w:p>
          <w:p w14:paraId="0CE77145" w14:textId="77777777" w:rsidR="000230D1" w:rsidRPr="00EE30C5" w:rsidRDefault="000230D1" w:rsidP="000230D1">
            <w:pPr>
              <w:suppressAutoHyphens w:val="0"/>
              <w:ind w:left="-130"/>
              <w:jc w:val="center"/>
              <w:rPr>
                <w:kern w:val="0"/>
                <w:lang w:eastAsia="en-US"/>
              </w:rPr>
            </w:pPr>
            <w:r w:rsidRPr="00EE30C5">
              <w:rPr>
                <w:kern w:val="0"/>
                <w:lang w:eastAsia="en-US"/>
              </w:rPr>
              <w:t>………</w:t>
            </w:r>
            <w:r>
              <w:rPr>
                <w:kern w:val="0"/>
                <w:lang w:eastAsia="en-US"/>
              </w:rPr>
              <w:t>….</w:t>
            </w:r>
            <w:r w:rsidRPr="00EE30C5">
              <w:rPr>
                <w:kern w:val="0"/>
                <w:lang w:eastAsia="en-US"/>
              </w:rPr>
              <w:t xml:space="preserve">………. </w:t>
            </w:r>
            <w:r w:rsidRPr="000230D1">
              <w:rPr>
                <w:kern w:val="0"/>
                <w:sz w:val="24"/>
                <w:szCs w:val="24"/>
                <w:lang w:eastAsia="en-US"/>
              </w:rPr>
              <w:t>zł</w:t>
            </w:r>
          </w:p>
        </w:tc>
      </w:tr>
    </w:tbl>
    <w:p w14:paraId="30AA786E" w14:textId="77777777" w:rsidR="00083BEB" w:rsidRDefault="00083BEB" w:rsidP="000230D1">
      <w:pPr>
        <w:shd w:val="clear" w:color="auto" w:fill="FFFFFF"/>
        <w:tabs>
          <w:tab w:val="left" w:pos="426"/>
        </w:tabs>
        <w:autoSpaceDE w:val="0"/>
        <w:spacing w:before="120" w:after="240" w:line="276" w:lineRule="auto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tym podatek VAT w wysokości …</w:t>
      </w:r>
      <w:r w:rsidR="00C31DD7">
        <w:rPr>
          <w:rFonts w:ascii="Calibri" w:hAnsi="Calibri" w:cs="Calibri"/>
          <w:sz w:val="24"/>
          <w:szCs w:val="24"/>
        </w:rPr>
        <w:t>….</w:t>
      </w:r>
      <w:r>
        <w:rPr>
          <w:rFonts w:ascii="Calibri" w:hAnsi="Calibri" w:cs="Calibri"/>
          <w:sz w:val="24"/>
          <w:szCs w:val="24"/>
        </w:rPr>
        <w:t>.. %</w:t>
      </w:r>
    </w:p>
    <w:p w14:paraId="16DAF393" w14:textId="77777777" w:rsidR="00083BEB" w:rsidRDefault="000230D1" w:rsidP="00C31DD7">
      <w:pPr>
        <w:shd w:val="clear" w:color="auto" w:fill="FFFFFF"/>
        <w:tabs>
          <w:tab w:val="left" w:pos="426"/>
        </w:tabs>
        <w:autoSpaceDE w:val="0"/>
        <w:spacing w:after="120" w:line="276" w:lineRule="auto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</w:t>
      </w:r>
      <w:r w:rsidR="00083BEB" w:rsidRPr="00EE30C5">
        <w:rPr>
          <w:rFonts w:ascii="Calibri" w:hAnsi="Calibri" w:cs="Calibri"/>
          <w:sz w:val="24"/>
          <w:szCs w:val="24"/>
        </w:rPr>
        <w:t xml:space="preserve">skazana powyżej cena </w:t>
      </w:r>
      <w:r w:rsidR="00083BEB">
        <w:rPr>
          <w:rFonts w:ascii="Calibri" w:hAnsi="Calibri" w:cs="Calibri"/>
          <w:sz w:val="24"/>
          <w:szCs w:val="24"/>
        </w:rPr>
        <w:t xml:space="preserve">ofertowa za 1 litr oleju opałowego </w:t>
      </w:r>
      <w:r w:rsidR="00083BEB" w:rsidRPr="00EE30C5">
        <w:rPr>
          <w:rFonts w:ascii="Calibri" w:hAnsi="Calibri" w:cs="Calibri"/>
          <w:sz w:val="24"/>
          <w:szCs w:val="24"/>
        </w:rPr>
        <w:t>została wyliczona przy zastosowaniu</w:t>
      </w:r>
      <w:r w:rsidR="00083BEB">
        <w:rPr>
          <w:rFonts w:ascii="Calibri" w:hAnsi="Calibri" w:cs="Calibri"/>
          <w:sz w:val="24"/>
          <w:szCs w:val="24"/>
        </w:rPr>
        <w:t xml:space="preserve"> </w:t>
      </w:r>
      <w:r w:rsidR="00083BEB" w:rsidRPr="009B62D7">
        <w:rPr>
          <w:rFonts w:ascii="Calibri" w:hAnsi="Calibri" w:cs="Calibri"/>
          <w:b/>
          <w:sz w:val="24"/>
          <w:szCs w:val="24"/>
        </w:rPr>
        <w:t>stałego rabatu w wysokości – …</w:t>
      </w:r>
      <w:r w:rsidR="00BC5FFE">
        <w:rPr>
          <w:rFonts w:ascii="Calibri" w:hAnsi="Calibri" w:cs="Calibri"/>
          <w:b/>
          <w:sz w:val="24"/>
          <w:szCs w:val="24"/>
        </w:rPr>
        <w:t>………………..</w:t>
      </w:r>
      <w:r w:rsidR="00083BEB" w:rsidRPr="009B62D7">
        <w:rPr>
          <w:rFonts w:ascii="Calibri" w:hAnsi="Calibri" w:cs="Calibri"/>
          <w:b/>
          <w:sz w:val="24"/>
          <w:szCs w:val="24"/>
        </w:rPr>
        <w:t xml:space="preserve">…………..… zł brutto za 1 </w:t>
      </w:r>
      <w:r w:rsidR="00083BEB">
        <w:rPr>
          <w:rFonts w:ascii="Calibri" w:hAnsi="Calibri" w:cs="Calibri"/>
          <w:b/>
          <w:sz w:val="24"/>
          <w:szCs w:val="24"/>
        </w:rPr>
        <w:t>dm</w:t>
      </w:r>
      <w:r w:rsidR="00083BEB" w:rsidRPr="009B62D7">
        <w:rPr>
          <w:rFonts w:ascii="Calibri" w:hAnsi="Calibri" w:cs="Calibri"/>
          <w:b/>
          <w:sz w:val="24"/>
          <w:szCs w:val="24"/>
          <w:vertAlign w:val="superscript"/>
        </w:rPr>
        <w:t>3</w:t>
      </w:r>
      <w:r w:rsidR="00083BEB" w:rsidRPr="00EE30C5">
        <w:rPr>
          <w:rFonts w:ascii="Calibri" w:hAnsi="Calibri" w:cs="Calibri"/>
          <w:sz w:val="24"/>
          <w:szCs w:val="24"/>
        </w:rPr>
        <w:t>,  który będzie obowiązywał przez cały okres trwania umowy</w:t>
      </w:r>
      <w:r w:rsidR="00083BEB">
        <w:rPr>
          <w:rFonts w:ascii="Calibri" w:hAnsi="Calibri" w:cs="Calibri"/>
          <w:sz w:val="24"/>
          <w:szCs w:val="24"/>
        </w:rPr>
        <w:t xml:space="preserve">. Dla wyliczenia ceny ofertowej należy przyjąć </w:t>
      </w:r>
      <w:r w:rsidR="000635A6" w:rsidRPr="000635A6">
        <w:rPr>
          <w:rFonts w:ascii="Calibri" w:hAnsi="Calibri" w:cs="Calibri"/>
          <w:sz w:val="24"/>
          <w:szCs w:val="24"/>
        </w:rPr>
        <w:t>cenę brutto producenta oleju opałowego n</w:t>
      </w:r>
      <w:r w:rsidR="00BC5FFE">
        <w:rPr>
          <w:rFonts w:ascii="Calibri" w:hAnsi="Calibri" w:cs="Calibri"/>
          <w:sz w:val="24"/>
          <w:szCs w:val="24"/>
        </w:rPr>
        <w:t>a dzień publikacji Ogłoszenia o </w:t>
      </w:r>
      <w:r w:rsidR="000635A6" w:rsidRPr="000635A6">
        <w:rPr>
          <w:rFonts w:ascii="Calibri" w:hAnsi="Calibri" w:cs="Calibri"/>
          <w:sz w:val="24"/>
          <w:szCs w:val="24"/>
        </w:rPr>
        <w:t>zamówieniu dot.</w:t>
      </w:r>
      <w:r w:rsidR="000635A6">
        <w:rPr>
          <w:rFonts w:ascii="Calibri" w:hAnsi="Calibri" w:cs="Calibri"/>
          <w:sz w:val="24"/>
          <w:szCs w:val="24"/>
        </w:rPr>
        <w:t xml:space="preserve"> </w:t>
      </w:r>
      <w:r w:rsidR="000635A6" w:rsidRPr="000635A6">
        <w:rPr>
          <w:rFonts w:ascii="Calibri" w:hAnsi="Calibri" w:cs="Calibri"/>
          <w:sz w:val="24"/>
          <w:szCs w:val="24"/>
        </w:rPr>
        <w:t>niniejszego postępowania w Biuletynie Zamówień Publicznych.</w:t>
      </w:r>
    </w:p>
    <w:p w14:paraId="68BEF92F" w14:textId="2B2E7EBD" w:rsidR="00CC73D4" w:rsidRPr="000230D1" w:rsidRDefault="00083BEB" w:rsidP="000230D1">
      <w:pPr>
        <w:shd w:val="clear" w:color="auto" w:fill="FFFFFF"/>
        <w:tabs>
          <w:tab w:val="left" w:pos="426"/>
        </w:tabs>
        <w:autoSpaceDE w:val="0"/>
        <w:spacing w:after="240" w:line="276" w:lineRule="auto"/>
        <w:ind w:left="425"/>
        <w:jc w:val="both"/>
        <w:rPr>
          <w:rFonts w:ascii="Calibri" w:hAnsi="Calibri" w:cs="Calibri"/>
          <w:sz w:val="24"/>
          <w:szCs w:val="24"/>
        </w:rPr>
      </w:pPr>
      <w:r w:rsidRPr="00EE30C5">
        <w:rPr>
          <w:rFonts w:ascii="Calibri" w:hAnsi="Calibri" w:cs="Calibri"/>
          <w:sz w:val="24"/>
          <w:szCs w:val="24"/>
        </w:rPr>
        <w:t xml:space="preserve">Zgodnie z </w:t>
      </w:r>
      <w:r>
        <w:rPr>
          <w:rFonts w:ascii="Calibri" w:hAnsi="Calibri" w:cs="Calibri"/>
          <w:sz w:val="24"/>
          <w:szCs w:val="24"/>
        </w:rPr>
        <w:t>§ 7 ust. 5</w:t>
      </w:r>
      <w:r w:rsidRPr="00EE30C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Projektowanych postanowień umowy</w:t>
      </w:r>
      <w:r w:rsidRPr="00EE30C5">
        <w:rPr>
          <w:rFonts w:ascii="Calibri" w:hAnsi="Calibri" w:cs="Calibri"/>
          <w:sz w:val="24"/>
          <w:szCs w:val="24"/>
        </w:rPr>
        <w:t>, któr</w:t>
      </w:r>
      <w:r>
        <w:rPr>
          <w:rFonts w:ascii="Calibri" w:hAnsi="Calibri" w:cs="Calibri"/>
          <w:sz w:val="24"/>
          <w:szCs w:val="24"/>
        </w:rPr>
        <w:t>e</w:t>
      </w:r>
      <w:r w:rsidRPr="00EE30C5">
        <w:rPr>
          <w:rFonts w:ascii="Calibri" w:hAnsi="Calibri" w:cs="Calibri"/>
          <w:sz w:val="24"/>
          <w:szCs w:val="24"/>
        </w:rPr>
        <w:t xml:space="preserve"> stanowi</w:t>
      </w:r>
      <w:r>
        <w:rPr>
          <w:rFonts w:ascii="Calibri" w:hAnsi="Calibri" w:cs="Calibri"/>
          <w:sz w:val="24"/>
          <w:szCs w:val="24"/>
        </w:rPr>
        <w:t>ą</w:t>
      </w:r>
      <w:r w:rsidRPr="00EE30C5">
        <w:rPr>
          <w:rFonts w:ascii="Calibri" w:hAnsi="Calibri" w:cs="Calibri"/>
          <w:sz w:val="24"/>
          <w:szCs w:val="24"/>
        </w:rPr>
        <w:t xml:space="preserve"> załącznik nr </w:t>
      </w:r>
      <w:r>
        <w:rPr>
          <w:rFonts w:ascii="Calibri" w:hAnsi="Calibri" w:cs="Calibri"/>
          <w:sz w:val="24"/>
          <w:szCs w:val="24"/>
        </w:rPr>
        <w:t>2</w:t>
      </w:r>
      <w:r w:rsidRPr="00EE30C5">
        <w:rPr>
          <w:rFonts w:ascii="Calibri" w:hAnsi="Calibri" w:cs="Calibri"/>
          <w:sz w:val="24"/>
          <w:szCs w:val="24"/>
        </w:rPr>
        <w:t xml:space="preserve"> do </w:t>
      </w:r>
      <w:r w:rsidR="00B06192">
        <w:rPr>
          <w:rFonts w:ascii="Calibri" w:hAnsi="Calibri" w:cs="Calibri"/>
          <w:sz w:val="24"/>
          <w:szCs w:val="24"/>
        </w:rPr>
        <w:t>Ogłoszenia</w:t>
      </w:r>
      <w:r>
        <w:rPr>
          <w:rFonts w:ascii="Calibri" w:hAnsi="Calibri" w:cs="Calibri"/>
          <w:sz w:val="24"/>
          <w:szCs w:val="24"/>
        </w:rPr>
        <w:t>, d</w:t>
      </w:r>
      <w:r w:rsidRPr="009B62D7">
        <w:rPr>
          <w:rFonts w:ascii="Calibri" w:hAnsi="Calibri" w:cs="Calibri"/>
          <w:sz w:val="24"/>
          <w:szCs w:val="24"/>
        </w:rPr>
        <w:t>ostawa oleju opałowego będzie realizowana w oparciu o ostatnią, dostępną przed datą dostawy cenę brutto producenta oleju opałowego podaną w jego cenniku oraz zaoferowany w</w:t>
      </w:r>
      <w:r>
        <w:rPr>
          <w:rFonts w:ascii="Calibri" w:hAnsi="Calibri" w:cs="Calibri"/>
          <w:sz w:val="24"/>
          <w:szCs w:val="24"/>
        </w:rPr>
        <w:t> </w:t>
      </w:r>
      <w:r w:rsidRPr="009B62D7">
        <w:rPr>
          <w:rFonts w:ascii="Calibri" w:hAnsi="Calibri" w:cs="Calibri"/>
          <w:sz w:val="24"/>
          <w:szCs w:val="24"/>
        </w:rPr>
        <w:t>ofercie przez Wykonawcę stały rabat udzielony Zamawiającemu.</w:t>
      </w:r>
    </w:p>
    <w:p w14:paraId="016A756B" w14:textId="77777777" w:rsidR="00CC73D4" w:rsidRPr="00C31DD7" w:rsidRDefault="00CC73D4" w:rsidP="00C31DD7">
      <w:pPr>
        <w:widowControl w:val="0"/>
        <w:tabs>
          <w:tab w:val="left" w:pos="360"/>
          <w:tab w:val="left" w:pos="720"/>
        </w:tabs>
        <w:spacing w:after="120"/>
        <w:jc w:val="center"/>
        <w:textAlignment w:val="baseline"/>
        <w:rPr>
          <w:rFonts w:asciiTheme="minorHAnsi" w:eastAsia="Yu Gothic UI Semibold" w:hAnsiTheme="minorHAnsi" w:cstheme="minorHAnsi"/>
          <w:b/>
          <w:bCs/>
          <w:color w:val="00000A"/>
          <w:kern w:val="0"/>
          <w:sz w:val="24"/>
          <w:szCs w:val="24"/>
          <w:lang w:eastAsia="hi-IN" w:bidi="hi-IN"/>
        </w:rPr>
      </w:pPr>
      <w:r w:rsidRPr="00BC5FFE">
        <w:rPr>
          <w:rFonts w:asciiTheme="minorHAnsi" w:eastAsia="Yu Gothic UI Semibold" w:hAnsiTheme="minorHAnsi" w:cstheme="minorHAnsi"/>
          <w:b/>
          <w:bCs/>
          <w:color w:val="00000A"/>
          <w:kern w:val="0"/>
          <w:sz w:val="24"/>
          <w:szCs w:val="24"/>
          <w:lang w:eastAsia="hi-IN" w:bidi="hi-IN"/>
        </w:rPr>
        <w:t>Parametry oferowanego oleju opałowego: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110"/>
        <w:gridCol w:w="2669"/>
      </w:tblGrid>
      <w:tr w:rsidR="00CC73D4" w:rsidRPr="00083BEB" w14:paraId="36E4493E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6C272837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110" w:type="dxa"/>
            <w:shd w:val="clear" w:color="auto" w:fill="auto"/>
            <w:vAlign w:val="center"/>
          </w:tcPr>
          <w:p w14:paraId="353EB57A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Wymagania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1C4D320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pl-PL"/>
              </w:rPr>
              <w:t>Oferowane wartości</w:t>
            </w:r>
          </w:p>
        </w:tc>
      </w:tr>
      <w:tr w:rsidR="00CC73D4" w:rsidRPr="00083BEB" w14:paraId="20DC2FBA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6EDAA876" w14:textId="77777777" w:rsidR="00CC73D4" w:rsidRPr="00083BEB" w:rsidRDefault="00CC73D4" w:rsidP="007819FB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557DA802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Gęstość w 15˚C:  Max 860 kg/m</w:t>
            </w: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50A3395B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0BB42FD9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3A1FB9FA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6E2E89A1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Wartość opałowa: Min. 42,6 MJ/kg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A62CF37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59B1054E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1A9C5A85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7B496D1D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Temperatura zapłonu: Min. 56˚C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AEBF8B5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17F0BB3A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77255B19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6F24BF25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Lepkość kinematyczna w 20˚C: Max. 6,00 mm</w:t>
            </w: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vertAlign w:val="superscript"/>
                <w:lang w:eastAsia="pl-PL"/>
              </w:rPr>
              <w:t>2</w:t>
            </w: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/s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FC5F263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45DC753B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94B4BE8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28ABC0B9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Skład frakcyjny:</w:t>
            </w:r>
          </w:p>
          <w:p w14:paraId="600D50F2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- do 250˚C destyluje: Max. 65 % (V/V)</w:t>
            </w:r>
          </w:p>
          <w:p w14:paraId="79E748A6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- do 350˚C destyluje: Min. 85 % (V/V)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8DB085C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1A929EEA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358A4109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13EDBFA1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Temperatura płynięcia: Max. - 20˚C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22DD304C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7FD9F8FF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5E73F8B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137D6462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Pozostałość po koksowaniu w 10 % pozostałości destylacyjnej: Max. 0,3 % (m/m)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C80AF82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2A37BD1F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6832489E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6C18CA82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Zawartość siarki: Max. 0,10 % (m/m)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E1DD9C3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7E119C29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375F1957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565BF898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Zawartość wody: Max. 200 mg/kg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215CBED4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129B3F79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4A0C63C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26E1B0A8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Zawartość zanieczyszczeń stałych: Max. 24 mg/kg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B42F419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5B7099EA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68DEB702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431FAE74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Pozostałość po spopieleniu: Max. 0,01 % (m/m)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174731B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C73D4" w:rsidRPr="00083BEB" w14:paraId="1B75B9FA" w14:textId="77777777" w:rsidTr="00D73682">
        <w:trPr>
          <w:cantSplit/>
        </w:trPr>
        <w:tc>
          <w:tcPr>
            <w:tcW w:w="584" w:type="dxa"/>
            <w:shd w:val="clear" w:color="auto" w:fill="auto"/>
            <w:vAlign w:val="center"/>
          </w:tcPr>
          <w:p w14:paraId="09CD8E50" w14:textId="77777777" w:rsidR="00CC73D4" w:rsidRPr="00083BEB" w:rsidRDefault="00CC73D4" w:rsidP="009B0496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110" w:type="dxa"/>
            <w:shd w:val="clear" w:color="auto" w:fill="auto"/>
            <w:vAlign w:val="center"/>
          </w:tcPr>
          <w:p w14:paraId="2DD9408C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083BEB"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Barwa: czerwona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28DF828" w14:textId="77777777" w:rsidR="00CC73D4" w:rsidRPr="00083BEB" w:rsidRDefault="00CC73D4" w:rsidP="00D73682">
            <w:pPr>
              <w:tabs>
                <w:tab w:val="num" w:pos="720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E6C5C14" w14:textId="77777777" w:rsidR="00DD1B7D" w:rsidRPr="00EA75B4" w:rsidRDefault="00DD1B7D" w:rsidP="000230D1">
      <w:pPr>
        <w:pStyle w:val="Akapitzlist"/>
        <w:numPr>
          <w:ilvl w:val="0"/>
          <w:numId w:val="2"/>
        </w:numPr>
        <w:autoSpaceDE w:val="0"/>
        <w:spacing w:before="240" w:after="80" w:line="276" w:lineRule="auto"/>
        <w:ind w:left="425" w:hanging="357"/>
        <w:jc w:val="both"/>
        <w:rPr>
          <w:rFonts w:asciiTheme="minorHAnsi" w:hAnsiTheme="minorHAnsi" w:cstheme="minorHAnsi"/>
          <w:b/>
          <w:bCs/>
          <w:sz w:val="28"/>
          <w:lang w:eastAsia="hi-IN" w:bidi="hi-IN"/>
        </w:rPr>
      </w:pPr>
      <w:r w:rsidRPr="00EA75B4">
        <w:rPr>
          <w:rFonts w:asciiTheme="minorHAnsi" w:hAnsiTheme="minorHAnsi" w:cstheme="minorHAnsi"/>
          <w:b/>
          <w:sz w:val="28"/>
          <w:szCs w:val="24"/>
        </w:rPr>
        <w:t>Oświadczamy</w:t>
      </w:r>
      <w:r w:rsidRPr="00EA75B4">
        <w:rPr>
          <w:rFonts w:asciiTheme="minorHAnsi" w:hAnsiTheme="minorHAnsi" w:cstheme="minorHAnsi"/>
          <w:b/>
          <w:bCs/>
          <w:sz w:val="28"/>
          <w:lang w:eastAsia="hi-IN" w:bidi="hi-IN"/>
        </w:rPr>
        <w:t>, że:</w:t>
      </w:r>
    </w:p>
    <w:p w14:paraId="6E1534D8" w14:textId="0019C576" w:rsidR="00DD1B7D" w:rsidRPr="00C90283" w:rsidRDefault="00DD1B7D" w:rsidP="009B049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zapoznaliśmy się z </w:t>
      </w:r>
      <w:r w:rsidR="00B06192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treścią Ogłoszenia 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i nie wnosimy do niego żadnych zastrzeżeń;</w:t>
      </w:r>
    </w:p>
    <w:p w14:paraId="3E992A8B" w14:textId="064EEB8C" w:rsidR="00DD1B7D" w:rsidRPr="00C90283" w:rsidRDefault="00DD1B7D" w:rsidP="00B06192">
      <w:pPr>
        <w:widowControl w:val="0"/>
        <w:numPr>
          <w:ilvl w:val="0"/>
          <w:numId w:val="3"/>
        </w:numPr>
        <w:spacing w:after="120" w:line="276" w:lineRule="auto"/>
        <w:ind w:left="714" w:hanging="357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oferujemy przedmiot zamówienia zgodny z wymaganiami i warunkami określonymi przez Zamawiającego w </w:t>
      </w:r>
      <w:r w:rsidR="00B06192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Ogłoszeniu 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i potwierdzamy przyjęcie warunków umownych i warunków płatności zawartych w </w:t>
      </w:r>
      <w:r w:rsidR="00B06192">
        <w:rPr>
          <w:rFonts w:asciiTheme="minorHAnsi" w:hAnsiTheme="minorHAnsi" w:cstheme="minorHAnsi"/>
          <w:sz w:val="24"/>
          <w:szCs w:val="24"/>
          <w:lang w:eastAsia="hi-IN" w:bidi="hi-IN"/>
        </w:rPr>
        <w:t>Ogłoszeniu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i w Projektowanych postanowieniach umowy stanowiących Załącznik</w:t>
      </w:r>
      <w:r w:rsidR="00B21D97">
        <w:rPr>
          <w:rFonts w:asciiTheme="minorHAnsi" w:hAnsiTheme="minorHAnsi" w:cstheme="minorHAnsi"/>
          <w:sz w:val="24"/>
          <w:szCs w:val="24"/>
          <w:lang w:eastAsia="hi-IN" w:bidi="hi-IN"/>
        </w:rPr>
        <w:t>i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nr 2</w:t>
      </w:r>
      <w:r w:rsidR="00B21D97">
        <w:rPr>
          <w:rFonts w:asciiTheme="minorHAnsi" w:hAnsiTheme="minorHAnsi" w:cstheme="minorHAnsi"/>
          <w:sz w:val="24"/>
          <w:szCs w:val="24"/>
          <w:lang w:eastAsia="hi-IN" w:bidi="hi-IN"/>
        </w:rPr>
        <w:t>a i 2b</w:t>
      </w:r>
      <w:bookmarkStart w:id="0" w:name="_GoBack"/>
      <w:bookmarkEnd w:id="0"/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 do </w:t>
      </w:r>
      <w:r w:rsidR="00B06192">
        <w:rPr>
          <w:rFonts w:asciiTheme="minorHAnsi" w:hAnsiTheme="minorHAnsi" w:cstheme="minorHAnsi"/>
          <w:sz w:val="24"/>
          <w:szCs w:val="24"/>
          <w:lang w:eastAsia="hi-IN" w:bidi="hi-IN"/>
        </w:rPr>
        <w:t>Ogłoszenia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;</w:t>
      </w:r>
    </w:p>
    <w:p w14:paraId="1501FBE1" w14:textId="77777777" w:rsidR="00DD1B7D" w:rsidRPr="00C90283" w:rsidRDefault="00DD1B7D" w:rsidP="009B049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uzyskaliśmy wszelkie informacje niezbędne do przygotowania oferty;</w:t>
      </w:r>
    </w:p>
    <w:p w14:paraId="08289100" w14:textId="77777777" w:rsidR="00DD1B7D" w:rsidRPr="00C90283" w:rsidRDefault="00DD1B7D" w:rsidP="009B049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ind w:left="714" w:hanging="357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cena oferty zawiera wszystkie koszty usług niezbędn</w:t>
      </w:r>
      <w:r w:rsidR="00766A03">
        <w:rPr>
          <w:rFonts w:asciiTheme="minorHAnsi" w:hAnsiTheme="minorHAnsi" w:cstheme="minorHAnsi"/>
          <w:sz w:val="24"/>
          <w:szCs w:val="24"/>
          <w:lang w:eastAsia="hi-IN" w:bidi="hi-IN"/>
        </w:rPr>
        <w:t>e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</w:t>
      </w:r>
      <w:r w:rsidR="00766A0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do prawidłowego zrealizowania 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lastRenderedPageBreak/>
        <w:t>przedmiotu zamówienia;</w:t>
      </w:r>
    </w:p>
    <w:p w14:paraId="5DC45C81" w14:textId="77777777" w:rsidR="00DD1B7D" w:rsidRPr="00C90283" w:rsidRDefault="00DD1B7D" w:rsidP="009B049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osoby upoważnione do reprezentowania firmy w postępowaniu o udzielenie zamówienia publicznego oraz do kontaktu z Zamawiającym:</w:t>
      </w:r>
    </w:p>
    <w:p w14:paraId="511DADBC" w14:textId="77777777" w:rsidR="00DD1B7D" w:rsidRPr="00C90283" w:rsidRDefault="00DD1B7D" w:rsidP="00DD1B7D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val="en-GB" w:eastAsia="hi-IN" w:bidi="hi-IN"/>
        </w:rPr>
        <w:t>....................................... tel. ...................... fax. ...............… e-mail: …………….</w:t>
      </w:r>
    </w:p>
    <w:p w14:paraId="7A9EDC36" w14:textId="77777777" w:rsidR="00DD1B7D" w:rsidRPr="00C90283" w:rsidRDefault="00DD1B7D" w:rsidP="00DD1B7D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val="en-GB" w:eastAsia="hi-IN" w:bidi="hi-IN"/>
        </w:rPr>
        <w:t>....................................... tel. ...................... fax. .................. e-mail: …………….;</w:t>
      </w:r>
    </w:p>
    <w:p w14:paraId="3B72F86E" w14:textId="7ADD9963" w:rsidR="00DD1B7D" w:rsidRPr="00C90283" w:rsidRDefault="00DD1B7D" w:rsidP="009B049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w przypadku wyboru naszej oferty </w:t>
      </w:r>
      <w:r w:rsidR="000705F3">
        <w:rPr>
          <w:rFonts w:asciiTheme="minorHAnsi" w:hAnsiTheme="minorHAnsi" w:cstheme="minorHAnsi"/>
          <w:sz w:val="24"/>
          <w:szCs w:val="24"/>
          <w:lang w:eastAsia="hi-IN" w:bidi="hi-IN"/>
        </w:rPr>
        <w:t>jako najkorzystniejszej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podpiszemy umowę z Zamawiającym na warunkach określonych we Projektowanych postanowieniach umowy - Załącznik nr 2  do </w:t>
      </w:r>
      <w:r w:rsidR="00B06192">
        <w:rPr>
          <w:rFonts w:asciiTheme="minorHAnsi" w:hAnsiTheme="minorHAnsi" w:cstheme="minorHAnsi"/>
          <w:sz w:val="24"/>
          <w:szCs w:val="24"/>
          <w:lang w:eastAsia="hi-IN" w:bidi="hi-IN"/>
        </w:rPr>
        <w:t>Ogłoszenia</w:t>
      </w:r>
      <w:r w:rsidRPr="00C90283">
        <w:rPr>
          <w:rFonts w:asciiTheme="minorHAnsi" w:hAnsiTheme="minorHAnsi" w:cstheme="minorHAnsi"/>
          <w:sz w:val="24"/>
          <w:szCs w:val="24"/>
          <w:lang w:eastAsia="hi-IN" w:bidi="hi-IN"/>
        </w:rPr>
        <w:t>.</w:t>
      </w:r>
    </w:p>
    <w:p w14:paraId="0546D865" w14:textId="77777777" w:rsidR="00401722" w:rsidRDefault="00DD1B7D" w:rsidP="009B049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C90283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oświadczamy, że wypełniłem obowiązki informacyjne przewidziane w art. 13 lub art. 14 RODO</w:t>
      </w:r>
      <w:r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footnoteReference w:id="1"/>
      </w:r>
      <w:r w:rsidRPr="00C90283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) wobec osób fizycznych, od których dane osobowe bezpośrednio lub pośrednio pozyskałem w celu ubiegania się o udzielenie zamówienia publicznego w niniejszym postępowaniu</w:t>
      </w:r>
      <w:r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footnoteReference w:id="2"/>
      </w:r>
      <w:r w:rsidR="00CC73D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.</w:t>
      </w:r>
    </w:p>
    <w:p w14:paraId="09E84421" w14:textId="77777777" w:rsidR="00401722" w:rsidRPr="00C90283" w:rsidRDefault="00401722" w:rsidP="00401722">
      <w:pPr>
        <w:widowControl w:val="0"/>
        <w:tabs>
          <w:tab w:val="left" w:pos="1080"/>
        </w:tabs>
        <w:textAlignment w:val="baseline"/>
        <w:rPr>
          <w:rFonts w:asciiTheme="minorHAnsi" w:hAnsiTheme="minorHAnsi" w:cstheme="minorHAnsi"/>
          <w:b/>
          <w:bCs/>
          <w:kern w:val="2"/>
          <w:lang w:eastAsia="hi-IN" w:bidi="hi-IN"/>
        </w:rPr>
      </w:pPr>
    </w:p>
    <w:p w14:paraId="2E8A6AA0" w14:textId="77777777" w:rsidR="00401722" w:rsidRPr="00C90283" w:rsidRDefault="00401722" w:rsidP="00401722">
      <w:pPr>
        <w:widowControl w:val="0"/>
        <w:tabs>
          <w:tab w:val="left" w:pos="1080"/>
        </w:tabs>
        <w:textAlignment w:val="baseline"/>
        <w:rPr>
          <w:rFonts w:asciiTheme="minorHAnsi" w:hAnsiTheme="minorHAnsi" w:cstheme="minorHAnsi"/>
          <w:b/>
          <w:bCs/>
          <w:kern w:val="2"/>
          <w:lang w:eastAsia="hi-IN" w:bidi="hi-IN"/>
        </w:rPr>
      </w:pPr>
    </w:p>
    <w:p w14:paraId="0F293E4A" w14:textId="77777777" w:rsidR="00401722" w:rsidRPr="00C90283" w:rsidRDefault="00401722" w:rsidP="00401722">
      <w:pPr>
        <w:widowControl w:val="0"/>
        <w:ind w:left="6096"/>
        <w:textAlignment w:val="baseline"/>
        <w:rPr>
          <w:rFonts w:asciiTheme="minorHAnsi" w:eastAsia="Lucida Sans Unicode" w:hAnsiTheme="minorHAnsi" w:cstheme="minorHAnsi"/>
          <w:kern w:val="2"/>
          <w:lang w:eastAsia="hi-IN" w:bidi="hi-IN"/>
        </w:rPr>
      </w:pPr>
    </w:p>
    <w:p w14:paraId="3C475F45" w14:textId="77777777" w:rsidR="00401722" w:rsidRPr="00C90283" w:rsidRDefault="00401722" w:rsidP="00401722">
      <w:pPr>
        <w:widowControl w:val="0"/>
        <w:ind w:left="6096"/>
        <w:textAlignment w:val="baseline"/>
        <w:rPr>
          <w:rFonts w:asciiTheme="minorHAnsi" w:eastAsia="Lucida Sans Unicode" w:hAnsiTheme="minorHAnsi" w:cstheme="minorHAnsi"/>
          <w:kern w:val="2"/>
          <w:lang w:eastAsia="hi-IN" w:bidi="hi-IN"/>
        </w:rPr>
      </w:pPr>
    </w:p>
    <w:p w14:paraId="6EC78BE4" w14:textId="5AC39D50" w:rsidR="00B06192" w:rsidRPr="00B06192" w:rsidRDefault="00A82DDE" w:rsidP="00B06192">
      <w:pPr>
        <w:tabs>
          <w:tab w:val="left" w:pos="1080"/>
        </w:tabs>
        <w:ind w:left="142"/>
        <w:jc w:val="both"/>
        <w:rPr>
          <w:rFonts w:ascii="Calibri" w:eastAsia="Calibri" w:hAnsi="Calibri" w:cs="Calibri"/>
          <w:b/>
          <w:color w:val="FF0000"/>
          <w:kern w:val="0"/>
          <w:lang w:eastAsia="en-US"/>
        </w:rPr>
      </w:pPr>
      <w:r w:rsidRPr="00FD5FD1">
        <w:rPr>
          <w:rFonts w:ascii="Calibri" w:eastAsia="Calibri" w:hAnsi="Calibri" w:cs="Calibri"/>
          <w:b/>
          <w:color w:val="FF0000"/>
          <w:kern w:val="0"/>
          <w:u w:val="single"/>
          <w:lang w:eastAsia="en-US"/>
        </w:rPr>
        <w:t>Formularz ofertowy należy</w:t>
      </w:r>
      <w:r w:rsidR="00B06192">
        <w:rPr>
          <w:rFonts w:ascii="Calibri" w:eastAsia="Calibri" w:hAnsi="Calibri" w:cs="Calibri"/>
          <w:b/>
          <w:color w:val="FF0000"/>
          <w:kern w:val="0"/>
          <w:u w:val="single"/>
          <w:lang w:eastAsia="en-US"/>
        </w:rPr>
        <w:t xml:space="preserve"> złożyć w postaci </w:t>
      </w:r>
      <w:r w:rsidR="00B06192"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>skan</w:t>
      </w:r>
      <w:r w:rsidR="00B06192">
        <w:rPr>
          <w:rFonts w:ascii="Calibri" w:eastAsia="Calibri" w:hAnsi="Calibri" w:cs="Calibri"/>
          <w:b/>
          <w:color w:val="FF0000"/>
          <w:kern w:val="0"/>
          <w:lang w:eastAsia="en-US"/>
        </w:rPr>
        <w:t>u</w:t>
      </w:r>
      <w:r w:rsidR="00B06192"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 wypełnionego i podpisan</w:t>
      </w:r>
      <w:r w:rsidR="00B06192">
        <w:rPr>
          <w:rFonts w:ascii="Calibri" w:eastAsia="Calibri" w:hAnsi="Calibri" w:cs="Calibri"/>
          <w:b/>
          <w:color w:val="FF0000"/>
          <w:kern w:val="0"/>
          <w:lang w:eastAsia="en-US"/>
        </w:rPr>
        <w:t>ego przez osobę/-y upoważnioną/</w:t>
      </w:r>
      <w:r w:rsidR="00B06192"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>e do reprezentowania Wykonawcy formularza ofertowego dla odpowiedniej części</w:t>
      </w:r>
    </w:p>
    <w:p w14:paraId="784E8E87" w14:textId="77777777" w:rsidR="00B06192" w:rsidRPr="00B06192" w:rsidRDefault="00B06192" w:rsidP="00B06192">
      <w:pPr>
        <w:tabs>
          <w:tab w:val="left" w:pos="1080"/>
        </w:tabs>
        <w:ind w:left="142"/>
        <w:jc w:val="both"/>
        <w:rPr>
          <w:rFonts w:ascii="Calibri" w:eastAsia="Calibri" w:hAnsi="Calibri" w:cs="Calibri"/>
          <w:b/>
          <w:color w:val="FF0000"/>
          <w:kern w:val="0"/>
          <w:lang w:eastAsia="en-US"/>
        </w:rPr>
      </w:pPr>
      <w:r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lub </w:t>
      </w:r>
    </w:p>
    <w:p w14:paraId="78BED60A" w14:textId="6D91E819" w:rsidR="00B06192" w:rsidRPr="00B06192" w:rsidRDefault="00B06192" w:rsidP="00B06192">
      <w:pPr>
        <w:tabs>
          <w:tab w:val="left" w:pos="1080"/>
        </w:tabs>
        <w:ind w:left="142"/>
        <w:jc w:val="both"/>
        <w:rPr>
          <w:rFonts w:ascii="Calibri" w:eastAsia="Calibri" w:hAnsi="Calibri" w:cs="Calibri"/>
          <w:b/>
          <w:color w:val="FF0000"/>
          <w:kern w:val="0"/>
          <w:lang w:eastAsia="en-US"/>
        </w:rPr>
      </w:pPr>
      <w:r>
        <w:rPr>
          <w:rFonts w:ascii="Calibri" w:eastAsia="Calibri" w:hAnsi="Calibri" w:cs="Calibri"/>
          <w:b/>
          <w:color w:val="FF0000"/>
          <w:kern w:val="0"/>
          <w:lang w:eastAsia="en-US"/>
        </w:rPr>
        <w:t>oferty</w:t>
      </w:r>
      <w:r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 w </w:t>
      </w:r>
      <w:r>
        <w:rPr>
          <w:rFonts w:ascii="Calibri" w:eastAsia="Calibri" w:hAnsi="Calibri" w:cs="Calibri"/>
          <w:b/>
          <w:color w:val="FF0000"/>
          <w:kern w:val="0"/>
          <w:lang w:eastAsia="en-US"/>
        </w:rPr>
        <w:t>formie elektronicznej (podpisanej</w:t>
      </w:r>
      <w:r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 kwalifikowanym podpisem elektronicznym) </w:t>
      </w:r>
    </w:p>
    <w:p w14:paraId="4C26275B" w14:textId="77777777" w:rsidR="00B06192" w:rsidRPr="00B06192" w:rsidRDefault="00B06192" w:rsidP="00B06192">
      <w:pPr>
        <w:tabs>
          <w:tab w:val="left" w:pos="1080"/>
        </w:tabs>
        <w:ind w:left="142"/>
        <w:jc w:val="both"/>
        <w:rPr>
          <w:rFonts w:ascii="Calibri" w:eastAsia="Calibri" w:hAnsi="Calibri" w:cs="Calibri"/>
          <w:b/>
          <w:color w:val="FF0000"/>
          <w:kern w:val="0"/>
          <w:lang w:eastAsia="en-US"/>
        </w:rPr>
      </w:pPr>
      <w:r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lub </w:t>
      </w:r>
    </w:p>
    <w:p w14:paraId="191EB15C" w14:textId="3F6B7422" w:rsidR="00A82DDE" w:rsidRPr="00FD5FD1" w:rsidRDefault="00B06192" w:rsidP="00B06192">
      <w:pPr>
        <w:tabs>
          <w:tab w:val="left" w:pos="1080"/>
        </w:tabs>
        <w:ind w:left="142"/>
        <w:jc w:val="both"/>
        <w:rPr>
          <w:rFonts w:ascii="Calibri" w:eastAsia="Calibri" w:hAnsi="Calibri" w:cs="Calibri"/>
          <w:b/>
          <w:color w:val="FF0000"/>
          <w:kern w:val="0"/>
          <w:lang w:eastAsia="en-US"/>
        </w:rPr>
      </w:pPr>
      <w:r>
        <w:rPr>
          <w:rFonts w:ascii="Calibri" w:eastAsia="Calibri" w:hAnsi="Calibri" w:cs="Calibri"/>
          <w:b/>
          <w:color w:val="FF0000"/>
          <w:kern w:val="0"/>
          <w:lang w:eastAsia="en-US"/>
        </w:rPr>
        <w:t>oferty</w:t>
      </w:r>
      <w:r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 w p</w:t>
      </w:r>
      <w:r>
        <w:rPr>
          <w:rFonts w:ascii="Calibri" w:eastAsia="Calibri" w:hAnsi="Calibri" w:cs="Calibri"/>
          <w:b/>
          <w:color w:val="FF0000"/>
          <w:kern w:val="0"/>
          <w:lang w:eastAsia="en-US"/>
        </w:rPr>
        <w:t>ostaci elektronicznej (podpisanej</w:t>
      </w:r>
      <w:r w:rsidRPr="00B06192">
        <w:rPr>
          <w:rFonts w:ascii="Calibri" w:eastAsia="Calibri" w:hAnsi="Calibri" w:cs="Calibri"/>
          <w:b/>
          <w:color w:val="FF0000"/>
          <w:kern w:val="0"/>
          <w:lang w:eastAsia="en-US"/>
        </w:rPr>
        <w:t xml:space="preserve"> podpisem zaufanym lub podpisem osobistym)</w:t>
      </w:r>
    </w:p>
    <w:p w14:paraId="4986E15A" w14:textId="77777777" w:rsidR="00A82DDE" w:rsidRPr="00EF0FB5" w:rsidRDefault="00A82DDE" w:rsidP="00A82DDE">
      <w:pPr>
        <w:suppressAutoHyphens w:val="0"/>
        <w:spacing w:after="120" w:line="259" w:lineRule="auto"/>
        <w:ind w:left="142" w:firstLine="360"/>
        <w:rPr>
          <w:rFonts w:ascii="Calibri" w:hAnsi="Calibri" w:cs="Calibri"/>
          <w:b/>
          <w:kern w:val="0"/>
          <w:lang w:eastAsia="pl-PL"/>
        </w:rPr>
      </w:pPr>
    </w:p>
    <w:p w14:paraId="0869583E" w14:textId="77777777" w:rsidR="00401722" w:rsidRPr="00EF0FB5" w:rsidRDefault="00401722" w:rsidP="00A82DDE">
      <w:pPr>
        <w:widowControl w:val="0"/>
        <w:textAlignment w:val="baseline"/>
        <w:rPr>
          <w:rFonts w:asciiTheme="minorHAnsi" w:eastAsia="Lucida Sans Unicode" w:hAnsiTheme="minorHAnsi" w:cstheme="minorHAnsi"/>
          <w:kern w:val="2"/>
          <w:lang w:eastAsia="hi-IN" w:bidi="hi-IN"/>
        </w:rPr>
      </w:pPr>
    </w:p>
    <w:p w14:paraId="4C6AEC8F" w14:textId="77777777" w:rsidR="00163009" w:rsidRDefault="00163009" w:rsidP="00401722">
      <w:pPr>
        <w:widowControl w:val="0"/>
        <w:ind w:left="6096"/>
        <w:textAlignment w:val="baseline"/>
        <w:rPr>
          <w:rFonts w:asciiTheme="minorHAnsi" w:eastAsia="Lucida Sans Unicode" w:hAnsiTheme="minorHAnsi" w:cstheme="minorHAnsi"/>
          <w:kern w:val="2"/>
          <w:lang w:eastAsia="hi-IN" w:bidi="hi-IN"/>
        </w:rPr>
      </w:pPr>
    </w:p>
    <w:p w14:paraId="3D01FFF8" w14:textId="77777777" w:rsidR="00163009" w:rsidRPr="00163009" w:rsidRDefault="00163009" w:rsidP="00163009">
      <w:pPr>
        <w:rPr>
          <w:rFonts w:asciiTheme="minorHAnsi" w:eastAsia="Lucida Sans Unicode" w:hAnsiTheme="minorHAnsi" w:cstheme="minorHAnsi"/>
          <w:lang w:eastAsia="hi-IN" w:bidi="hi-IN"/>
        </w:rPr>
      </w:pPr>
    </w:p>
    <w:p w14:paraId="10C594A7" w14:textId="77777777" w:rsidR="00163009" w:rsidRDefault="00163009" w:rsidP="00163009">
      <w:pPr>
        <w:rPr>
          <w:rFonts w:asciiTheme="minorHAnsi" w:eastAsia="Lucida Sans Unicode" w:hAnsiTheme="minorHAnsi" w:cstheme="minorHAnsi"/>
          <w:lang w:eastAsia="hi-IN" w:bidi="hi-IN"/>
        </w:rPr>
      </w:pPr>
    </w:p>
    <w:p w14:paraId="06E4900E" w14:textId="77777777" w:rsidR="00401722" w:rsidRPr="00163009" w:rsidRDefault="00163009" w:rsidP="00163009">
      <w:pPr>
        <w:tabs>
          <w:tab w:val="left" w:pos="6600"/>
        </w:tabs>
        <w:rPr>
          <w:rFonts w:asciiTheme="minorHAnsi" w:eastAsia="Lucida Sans Unicode" w:hAnsiTheme="minorHAnsi" w:cstheme="minorHAnsi"/>
          <w:lang w:eastAsia="hi-IN" w:bidi="hi-IN"/>
        </w:rPr>
      </w:pPr>
      <w:r>
        <w:rPr>
          <w:rFonts w:asciiTheme="minorHAnsi" w:eastAsia="Lucida Sans Unicode" w:hAnsiTheme="minorHAnsi" w:cstheme="minorHAnsi"/>
          <w:lang w:eastAsia="hi-IN" w:bidi="hi-IN"/>
        </w:rPr>
        <w:tab/>
      </w:r>
    </w:p>
    <w:sectPr w:rsidR="00401722" w:rsidRPr="00163009" w:rsidSect="00C31DD7">
      <w:headerReference w:type="default" r:id="rId8"/>
      <w:footerReference w:type="default" r:id="rId9"/>
      <w:pgSz w:w="11906" w:h="16838"/>
      <w:pgMar w:top="1134" w:right="1361" w:bottom="1418" w:left="1361" w:header="709" w:footer="709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01A9" w14:textId="77777777" w:rsidR="00DB0971" w:rsidRDefault="00DB0971">
      <w:r>
        <w:separator/>
      </w:r>
    </w:p>
  </w:endnote>
  <w:endnote w:type="continuationSeparator" w:id="0">
    <w:p w14:paraId="7CB52F99" w14:textId="77777777" w:rsidR="00DB0971" w:rsidRDefault="00DB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94">
    <w:charset w:val="EE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B4FD" w14:textId="04F72E65" w:rsidR="00766A03" w:rsidRPr="00123CC4" w:rsidRDefault="00766A03">
    <w:pPr>
      <w:pStyle w:val="Stopka"/>
      <w:jc w:val="center"/>
      <w:rPr>
        <w:rFonts w:ascii="Calibri" w:hAnsi="Calibri" w:cs="Calibri"/>
      </w:rPr>
    </w:pPr>
    <w:r w:rsidRPr="00123CC4">
      <w:rPr>
        <w:rFonts w:ascii="Calibri" w:hAnsi="Calibri" w:cs="Calibri"/>
        <w:sz w:val="24"/>
        <w:szCs w:val="24"/>
      </w:rPr>
      <w:fldChar w:fldCharType="begin"/>
    </w:r>
    <w:r w:rsidRPr="00123CC4">
      <w:rPr>
        <w:rFonts w:ascii="Calibri" w:hAnsi="Calibri" w:cs="Calibri"/>
        <w:sz w:val="24"/>
        <w:szCs w:val="24"/>
      </w:rPr>
      <w:instrText xml:space="preserve"> PAGE </w:instrText>
    </w:r>
    <w:r w:rsidRPr="00123CC4">
      <w:rPr>
        <w:rFonts w:ascii="Calibri" w:hAnsi="Calibri" w:cs="Calibri"/>
        <w:sz w:val="24"/>
        <w:szCs w:val="24"/>
      </w:rPr>
      <w:fldChar w:fldCharType="separate"/>
    </w:r>
    <w:r w:rsidR="00B21D97">
      <w:rPr>
        <w:rFonts w:ascii="Calibri" w:hAnsi="Calibri" w:cs="Calibri"/>
        <w:noProof/>
        <w:sz w:val="24"/>
        <w:szCs w:val="24"/>
      </w:rPr>
      <w:t>4</w:t>
    </w:r>
    <w:r w:rsidRPr="00123CC4">
      <w:rPr>
        <w:rFonts w:ascii="Calibri" w:hAnsi="Calibri" w:cs="Calibri"/>
        <w:sz w:val="24"/>
        <w:szCs w:val="24"/>
      </w:rPr>
      <w:fldChar w:fldCharType="end"/>
    </w:r>
  </w:p>
  <w:p w14:paraId="254D2FFE" w14:textId="77777777" w:rsidR="00766A03" w:rsidRDefault="00766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3A696" w14:textId="77777777" w:rsidR="00DB0971" w:rsidRDefault="00DB0971">
      <w:r>
        <w:separator/>
      </w:r>
    </w:p>
  </w:footnote>
  <w:footnote w:type="continuationSeparator" w:id="0">
    <w:p w14:paraId="75A1740B" w14:textId="77777777" w:rsidR="00DB0971" w:rsidRDefault="00DB0971">
      <w:r>
        <w:continuationSeparator/>
      </w:r>
    </w:p>
  </w:footnote>
  <w:footnote w:id="1">
    <w:p w14:paraId="506C8D09" w14:textId="77777777" w:rsidR="00766A03" w:rsidRPr="00163009" w:rsidRDefault="00766A03" w:rsidP="00DD1B7D">
      <w:pPr>
        <w:widowControl w:val="0"/>
        <w:tabs>
          <w:tab w:val="left" w:pos="360"/>
        </w:tabs>
        <w:spacing w:after="80"/>
        <w:ind w:left="284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18"/>
          <w:szCs w:val="18"/>
          <w:lang w:eastAsia="hi-IN" w:bidi="hi-IN"/>
        </w:rPr>
      </w:pPr>
      <w:r w:rsidRPr="00163009">
        <w:rPr>
          <w:rStyle w:val="Odwoanieprzypisudolnego"/>
          <w:rFonts w:asciiTheme="minorHAnsi" w:hAnsiTheme="minorHAnsi" w:cstheme="minorHAnsi"/>
        </w:rPr>
        <w:footnoteRef/>
      </w:r>
      <w:r w:rsidRPr="00163009">
        <w:rPr>
          <w:rFonts w:asciiTheme="minorHAnsi" w:hAnsiTheme="minorHAnsi" w:cstheme="minorHAnsi"/>
        </w:rPr>
        <w:t xml:space="preserve"> </w:t>
      </w:r>
      <w:r w:rsidRPr="00163009">
        <w:rPr>
          <w:rFonts w:asciiTheme="minorHAnsi" w:eastAsia="Yu Gothic UI Semibold" w:hAnsiTheme="minorHAnsi" w:cstheme="minorHAnsi"/>
          <w:bCs/>
          <w:color w:val="00000A"/>
          <w:kern w:val="0"/>
          <w:sz w:val="18"/>
          <w:szCs w:val="18"/>
          <w:lang w:eastAsia="hi-IN" w:bidi="hi-IN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F6B8176" w14:textId="77777777" w:rsidR="00766A03" w:rsidRPr="00DD1B7D" w:rsidRDefault="00766A03" w:rsidP="00DD1B7D">
      <w:pPr>
        <w:widowControl w:val="0"/>
        <w:tabs>
          <w:tab w:val="left" w:pos="360"/>
        </w:tabs>
        <w:spacing w:after="80"/>
        <w:ind w:left="284"/>
        <w:jc w:val="both"/>
        <w:textAlignment w:val="baseline"/>
        <w:rPr>
          <w:rFonts w:eastAsia="Yu Gothic UI Semibold"/>
          <w:bCs/>
          <w:i/>
          <w:color w:val="00000A"/>
          <w:kern w:val="0"/>
          <w:sz w:val="18"/>
          <w:szCs w:val="18"/>
          <w:lang w:eastAsia="hi-IN" w:bidi="hi-IN"/>
        </w:rPr>
      </w:pPr>
      <w:r w:rsidRPr="00163009">
        <w:rPr>
          <w:rStyle w:val="Odwoanieprzypisudolnego"/>
          <w:rFonts w:asciiTheme="minorHAnsi" w:hAnsiTheme="minorHAnsi" w:cstheme="minorHAnsi"/>
        </w:rPr>
        <w:footnoteRef/>
      </w:r>
      <w:r w:rsidRPr="00163009">
        <w:rPr>
          <w:rFonts w:asciiTheme="minorHAnsi" w:hAnsiTheme="minorHAnsi" w:cstheme="minorHAnsi"/>
        </w:rPr>
        <w:t xml:space="preserve"> </w:t>
      </w:r>
      <w:r w:rsidRPr="00163009">
        <w:rPr>
          <w:rFonts w:asciiTheme="minorHAnsi" w:eastAsia="Yu Gothic UI Semibold" w:hAnsiTheme="minorHAnsi" w:cstheme="minorHAnsi"/>
          <w:bCs/>
          <w:color w:val="00000A"/>
          <w:kern w:val="0"/>
          <w:sz w:val="18"/>
          <w:szCs w:val="18"/>
          <w:lang w:eastAsia="hi-IN" w:bidi="hi-IN"/>
        </w:rPr>
        <w:t>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3AA3C" w14:textId="3B448BE6" w:rsidR="00766A03" w:rsidRPr="00E67FEA" w:rsidRDefault="00766A03" w:rsidP="00E67FEA">
    <w:pPr>
      <w:jc w:val="right"/>
      <w:rPr>
        <w:rFonts w:asciiTheme="minorHAnsi" w:hAnsiTheme="minorHAnsi" w:cstheme="minorHAnsi"/>
        <w:b/>
        <w:sz w:val="22"/>
        <w:szCs w:val="22"/>
        <w:lang w:eastAsia="hi-IN" w:bidi="hi-IN"/>
      </w:rPr>
    </w:pPr>
    <w:r w:rsidRPr="00C90283">
      <w:rPr>
        <w:rFonts w:asciiTheme="minorHAnsi" w:hAnsiTheme="minorHAnsi" w:cstheme="minorHAnsi"/>
        <w:b/>
        <w:sz w:val="22"/>
        <w:szCs w:val="22"/>
        <w:lang w:eastAsia="hi-IN" w:bidi="hi-IN"/>
      </w:rPr>
      <w:t xml:space="preserve">Załącznik nr </w:t>
    </w:r>
    <w:r w:rsidR="00FA1F9C">
      <w:rPr>
        <w:rFonts w:asciiTheme="minorHAnsi" w:hAnsiTheme="minorHAnsi" w:cstheme="minorHAnsi"/>
        <w:b/>
        <w:sz w:val="22"/>
        <w:szCs w:val="22"/>
        <w:lang w:eastAsia="hi-IN" w:bidi="hi-IN"/>
      </w:rPr>
      <w:t>1</w:t>
    </w:r>
    <w:r w:rsidRPr="00C90283">
      <w:rPr>
        <w:rFonts w:asciiTheme="minorHAnsi" w:hAnsiTheme="minorHAnsi" w:cstheme="minorHAnsi"/>
        <w:b/>
        <w:sz w:val="22"/>
        <w:szCs w:val="22"/>
        <w:lang w:eastAsia="hi-IN" w:bidi="hi-IN"/>
      </w:rPr>
      <w:t xml:space="preserve"> </w:t>
    </w:r>
    <w:r w:rsidRPr="00C90283">
      <w:rPr>
        <w:rFonts w:asciiTheme="minorHAnsi" w:hAnsiTheme="minorHAnsi" w:cstheme="minorHAnsi"/>
        <w:sz w:val="22"/>
        <w:szCs w:val="22"/>
        <w:lang w:eastAsia="hi-IN" w:bidi="hi-IN"/>
      </w:rPr>
      <w:t xml:space="preserve">do </w:t>
    </w:r>
    <w:r w:rsidR="00B06192">
      <w:rPr>
        <w:rFonts w:asciiTheme="minorHAnsi" w:hAnsiTheme="minorHAnsi" w:cstheme="minorHAnsi"/>
        <w:sz w:val="22"/>
        <w:szCs w:val="22"/>
        <w:lang w:eastAsia="hi-IN" w:bidi="hi-IN"/>
      </w:rPr>
      <w:t>O</w:t>
    </w:r>
    <w:r w:rsidR="00FA1F9C">
      <w:rPr>
        <w:rFonts w:asciiTheme="minorHAnsi" w:hAnsiTheme="minorHAnsi" w:cstheme="minorHAnsi"/>
        <w:sz w:val="22"/>
        <w:szCs w:val="22"/>
        <w:lang w:eastAsia="hi-IN" w:bidi="hi-IN"/>
      </w:rPr>
      <w:t>głoszenia</w:t>
    </w:r>
    <w:r w:rsidRPr="00C90283">
      <w:rPr>
        <w:rFonts w:asciiTheme="minorHAnsi" w:hAnsiTheme="minorHAnsi" w:cstheme="minorHAnsi"/>
        <w:sz w:val="22"/>
        <w:szCs w:val="22"/>
        <w:lang w:eastAsia="hi-IN" w:bidi="hi-IN"/>
      </w:rPr>
      <w:t xml:space="preserve"> nr 1201-IL</w:t>
    </w:r>
    <w:r w:rsidR="007230C3">
      <w:rPr>
        <w:rFonts w:asciiTheme="minorHAnsi" w:hAnsiTheme="minorHAnsi" w:cstheme="minorHAnsi"/>
        <w:sz w:val="22"/>
        <w:szCs w:val="22"/>
        <w:lang w:eastAsia="hi-IN" w:bidi="hi-IN"/>
      </w:rPr>
      <w:t>Z</w:t>
    </w:r>
    <w:r w:rsidR="00FA1F9C">
      <w:rPr>
        <w:rFonts w:asciiTheme="minorHAnsi" w:hAnsiTheme="minorHAnsi" w:cstheme="minorHAnsi"/>
        <w:sz w:val="22"/>
        <w:szCs w:val="22"/>
        <w:lang w:eastAsia="hi-IN" w:bidi="hi-IN"/>
      </w:rPr>
      <w:t>.261</w:t>
    </w:r>
    <w:r w:rsidRPr="00C90283">
      <w:rPr>
        <w:rFonts w:asciiTheme="minorHAnsi" w:hAnsiTheme="minorHAnsi" w:cstheme="minorHAnsi"/>
        <w:sz w:val="22"/>
        <w:szCs w:val="22"/>
        <w:lang w:eastAsia="hi-IN" w:bidi="hi-IN"/>
      </w:rPr>
      <w:t>.</w:t>
    </w:r>
    <w:r w:rsidR="00FA1F9C">
      <w:rPr>
        <w:rFonts w:asciiTheme="minorHAnsi" w:hAnsiTheme="minorHAnsi" w:cstheme="minorHAnsi"/>
        <w:sz w:val="22"/>
        <w:szCs w:val="22"/>
        <w:lang w:eastAsia="hi-IN" w:bidi="hi-IN"/>
      </w:rPr>
      <w:t>28</w:t>
    </w:r>
    <w:r w:rsidRPr="00C90283">
      <w:rPr>
        <w:rFonts w:asciiTheme="minorHAnsi" w:hAnsiTheme="minorHAnsi" w:cstheme="minorHAnsi"/>
        <w:sz w:val="22"/>
        <w:szCs w:val="22"/>
        <w:lang w:eastAsia="hi-IN" w:bidi="hi-IN"/>
      </w:rPr>
      <w:t>.202</w:t>
    </w:r>
    <w:r w:rsidR="00FA1F9C">
      <w:rPr>
        <w:rFonts w:asciiTheme="minorHAnsi" w:hAnsiTheme="minorHAnsi" w:cstheme="minorHAnsi"/>
        <w:sz w:val="22"/>
        <w:szCs w:val="22"/>
        <w:lang w:eastAsia="hi-IN" w:bidi="hi-I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8CDEC18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multilevel"/>
    <w:tmpl w:val="3CB2FD5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0" w15:restartNumberingAfterBreak="0">
    <w:nsid w:val="0000000C"/>
    <w:multiLevelType w:val="singleLevel"/>
    <w:tmpl w:val="B2FE521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1" w15:restartNumberingAfterBreak="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3" w15:restartNumberingAfterBreak="0">
    <w:nsid w:val="0000000F"/>
    <w:multiLevelType w:val="singleLevel"/>
    <w:tmpl w:val="879262B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4" w15:restartNumberingAfterBreak="0">
    <w:nsid w:val="00000010"/>
    <w:multiLevelType w:val="singleLevel"/>
    <w:tmpl w:val="6E26166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5" w15:restartNumberingAfterBreak="0">
    <w:nsid w:val="00000011"/>
    <w:multiLevelType w:val="singleLevel"/>
    <w:tmpl w:val="8F6C8B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77" w:hanging="360"/>
      </w:pPr>
      <w:rPr>
        <w:b w:val="0"/>
        <w:color w:val="auto"/>
        <w:sz w:val="24"/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14"/>
    <w:multiLevelType w:val="multilevel"/>
    <w:tmpl w:val="7D26AD4A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pacing w:val="-6"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  <w:rPr>
        <w:rFonts w:hint="default"/>
        <w:color w:val="auto"/>
      </w:r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24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24"/>
    <w:multiLevelType w:val="multilevel"/>
    <w:tmpl w:val="7F86A56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720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964"/>
        </w:tabs>
        <w:ind w:left="1083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0" w15:restartNumberingAfterBreak="0">
    <w:nsid w:val="03E941EE"/>
    <w:multiLevelType w:val="hybridMultilevel"/>
    <w:tmpl w:val="3564B4DC"/>
    <w:lvl w:ilvl="0" w:tplc="14AC715A">
      <w:start w:val="1"/>
      <w:numFmt w:val="decimal"/>
      <w:lvlText w:val="%1."/>
      <w:lvlJc w:val="left"/>
      <w:pPr>
        <w:tabs>
          <w:tab w:val="num" w:pos="76"/>
        </w:tabs>
        <w:ind w:left="76" w:hanging="7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0DA93CE6"/>
    <w:multiLevelType w:val="hybridMultilevel"/>
    <w:tmpl w:val="E10ACE40"/>
    <w:lvl w:ilvl="0" w:tplc="2954EE3A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075FF"/>
    <w:multiLevelType w:val="hybridMultilevel"/>
    <w:tmpl w:val="3564B4DC"/>
    <w:lvl w:ilvl="0" w:tplc="14AC715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BA08CB"/>
    <w:multiLevelType w:val="multilevel"/>
    <w:tmpl w:val="47421AFC"/>
    <w:name w:val="WW8Num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5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5"/>
  </w:num>
  <w:num w:numId="5">
    <w:abstractNumId w:val="23"/>
  </w:num>
  <w:num w:numId="6">
    <w:abstractNumId w:val="22"/>
  </w:num>
  <w:num w:numId="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6A"/>
    <w:rsid w:val="00006670"/>
    <w:rsid w:val="00016692"/>
    <w:rsid w:val="000230D1"/>
    <w:rsid w:val="00035D37"/>
    <w:rsid w:val="00036F15"/>
    <w:rsid w:val="00061CC1"/>
    <w:rsid w:val="000635A6"/>
    <w:rsid w:val="00063F70"/>
    <w:rsid w:val="000703FA"/>
    <w:rsid w:val="000705F3"/>
    <w:rsid w:val="000719AF"/>
    <w:rsid w:val="00071DB8"/>
    <w:rsid w:val="00077936"/>
    <w:rsid w:val="00083BEB"/>
    <w:rsid w:val="00084C4A"/>
    <w:rsid w:val="00084EF9"/>
    <w:rsid w:val="00085D83"/>
    <w:rsid w:val="000913EE"/>
    <w:rsid w:val="000916DB"/>
    <w:rsid w:val="000951DA"/>
    <w:rsid w:val="000A2AB3"/>
    <w:rsid w:val="000B5478"/>
    <w:rsid w:val="000B6C30"/>
    <w:rsid w:val="000C0067"/>
    <w:rsid w:val="000C04CE"/>
    <w:rsid w:val="000D1446"/>
    <w:rsid w:val="000E11E6"/>
    <w:rsid w:val="000E20F5"/>
    <w:rsid w:val="000F4261"/>
    <w:rsid w:val="000F6B60"/>
    <w:rsid w:val="00101FDF"/>
    <w:rsid w:val="00103C5D"/>
    <w:rsid w:val="00106B5C"/>
    <w:rsid w:val="00107A56"/>
    <w:rsid w:val="00114A16"/>
    <w:rsid w:val="00123C43"/>
    <w:rsid w:val="00123CC4"/>
    <w:rsid w:val="0012572A"/>
    <w:rsid w:val="00126956"/>
    <w:rsid w:val="00127212"/>
    <w:rsid w:val="00132DDD"/>
    <w:rsid w:val="00137D6B"/>
    <w:rsid w:val="001409D2"/>
    <w:rsid w:val="00141367"/>
    <w:rsid w:val="0014280C"/>
    <w:rsid w:val="00144D01"/>
    <w:rsid w:val="00147931"/>
    <w:rsid w:val="00163009"/>
    <w:rsid w:val="001667D8"/>
    <w:rsid w:val="00186063"/>
    <w:rsid w:val="001D2968"/>
    <w:rsid w:val="001D3DBB"/>
    <w:rsid w:val="001D73C1"/>
    <w:rsid w:val="001E0DA1"/>
    <w:rsid w:val="001E20F0"/>
    <w:rsid w:val="001E3307"/>
    <w:rsid w:val="001E6540"/>
    <w:rsid w:val="002055DF"/>
    <w:rsid w:val="00210A29"/>
    <w:rsid w:val="0021202F"/>
    <w:rsid w:val="00213283"/>
    <w:rsid w:val="002216C8"/>
    <w:rsid w:val="0022171F"/>
    <w:rsid w:val="002272F2"/>
    <w:rsid w:val="00231768"/>
    <w:rsid w:val="00235808"/>
    <w:rsid w:val="00275979"/>
    <w:rsid w:val="0029208D"/>
    <w:rsid w:val="0029651E"/>
    <w:rsid w:val="002A5D6A"/>
    <w:rsid w:val="002A7E11"/>
    <w:rsid w:val="002B52E1"/>
    <w:rsid w:val="002C0B5B"/>
    <w:rsid w:val="002C1904"/>
    <w:rsid w:val="002C6409"/>
    <w:rsid w:val="002D0973"/>
    <w:rsid w:val="002D32EE"/>
    <w:rsid w:val="002D5B08"/>
    <w:rsid w:val="002E142A"/>
    <w:rsid w:val="002F0AC6"/>
    <w:rsid w:val="002F2584"/>
    <w:rsid w:val="002F7C03"/>
    <w:rsid w:val="00304A2A"/>
    <w:rsid w:val="003114FC"/>
    <w:rsid w:val="0033291F"/>
    <w:rsid w:val="00334614"/>
    <w:rsid w:val="0034075D"/>
    <w:rsid w:val="00347868"/>
    <w:rsid w:val="003511B9"/>
    <w:rsid w:val="003517F2"/>
    <w:rsid w:val="00352C57"/>
    <w:rsid w:val="00354156"/>
    <w:rsid w:val="003605B4"/>
    <w:rsid w:val="00366236"/>
    <w:rsid w:val="00366D5F"/>
    <w:rsid w:val="00366F01"/>
    <w:rsid w:val="00370399"/>
    <w:rsid w:val="0037257C"/>
    <w:rsid w:val="003749DF"/>
    <w:rsid w:val="00375DA5"/>
    <w:rsid w:val="0037703A"/>
    <w:rsid w:val="00377BFF"/>
    <w:rsid w:val="003855EC"/>
    <w:rsid w:val="003857FF"/>
    <w:rsid w:val="00390CCA"/>
    <w:rsid w:val="003A4AB3"/>
    <w:rsid w:val="003B1530"/>
    <w:rsid w:val="003B3BDC"/>
    <w:rsid w:val="003B3F84"/>
    <w:rsid w:val="003C0920"/>
    <w:rsid w:val="003E58B3"/>
    <w:rsid w:val="003F48CB"/>
    <w:rsid w:val="00401405"/>
    <w:rsid w:val="00401722"/>
    <w:rsid w:val="00402556"/>
    <w:rsid w:val="0041245F"/>
    <w:rsid w:val="00413BEA"/>
    <w:rsid w:val="004165E1"/>
    <w:rsid w:val="00432FFD"/>
    <w:rsid w:val="00445936"/>
    <w:rsid w:val="00446776"/>
    <w:rsid w:val="00451C7F"/>
    <w:rsid w:val="004521E8"/>
    <w:rsid w:val="00452FB4"/>
    <w:rsid w:val="00454C9C"/>
    <w:rsid w:val="004558E6"/>
    <w:rsid w:val="004561E4"/>
    <w:rsid w:val="0046176B"/>
    <w:rsid w:val="00467603"/>
    <w:rsid w:val="00474720"/>
    <w:rsid w:val="00480F9B"/>
    <w:rsid w:val="00491D3D"/>
    <w:rsid w:val="004A0BB2"/>
    <w:rsid w:val="004A649F"/>
    <w:rsid w:val="004A7699"/>
    <w:rsid w:val="004B42C4"/>
    <w:rsid w:val="004B6DD7"/>
    <w:rsid w:val="004C3908"/>
    <w:rsid w:val="004C39F0"/>
    <w:rsid w:val="004C3A72"/>
    <w:rsid w:val="004C61B9"/>
    <w:rsid w:val="004D114F"/>
    <w:rsid w:val="004E0420"/>
    <w:rsid w:val="004E4469"/>
    <w:rsid w:val="004E709F"/>
    <w:rsid w:val="004E784C"/>
    <w:rsid w:val="004F1B68"/>
    <w:rsid w:val="004F5384"/>
    <w:rsid w:val="0051183B"/>
    <w:rsid w:val="00517AD5"/>
    <w:rsid w:val="00522C53"/>
    <w:rsid w:val="00526C8C"/>
    <w:rsid w:val="0053782E"/>
    <w:rsid w:val="00542281"/>
    <w:rsid w:val="00553AF9"/>
    <w:rsid w:val="00567E3D"/>
    <w:rsid w:val="0057430D"/>
    <w:rsid w:val="005865AF"/>
    <w:rsid w:val="00597A86"/>
    <w:rsid w:val="005A0435"/>
    <w:rsid w:val="005B23BC"/>
    <w:rsid w:val="005B5540"/>
    <w:rsid w:val="005D1FB8"/>
    <w:rsid w:val="005E1D6C"/>
    <w:rsid w:val="005E5139"/>
    <w:rsid w:val="005E59DD"/>
    <w:rsid w:val="005E5F1B"/>
    <w:rsid w:val="005F3DFE"/>
    <w:rsid w:val="005F741D"/>
    <w:rsid w:val="00601DC1"/>
    <w:rsid w:val="006045D9"/>
    <w:rsid w:val="00610F2F"/>
    <w:rsid w:val="006133A2"/>
    <w:rsid w:val="0061374E"/>
    <w:rsid w:val="00617656"/>
    <w:rsid w:val="00620188"/>
    <w:rsid w:val="00620E96"/>
    <w:rsid w:val="00621F24"/>
    <w:rsid w:val="00622544"/>
    <w:rsid w:val="00624690"/>
    <w:rsid w:val="006325B3"/>
    <w:rsid w:val="00640075"/>
    <w:rsid w:val="0064082E"/>
    <w:rsid w:val="0064345F"/>
    <w:rsid w:val="00645512"/>
    <w:rsid w:val="006539D0"/>
    <w:rsid w:val="00654B02"/>
    <w:rsid w:val="0067021B"/>
    <w:rsid w:val="0067626B"/>
    <w:rsid w:val="00677F4D"/>
    <w:rsid w:val="0068052D"/>
    <w:rsid w:val="00680B55"/>
    <w:rsid w:val="00682CA7"/>
    <w:rsid w:val="00684989"/>
    <w:rsid w:val="00685308"/>
    <w:rsid w:val="00693A06"/>
    <w:rsid w:val="00694068"/>
    <w:rsid w:val="00696364"/>
    <w:rsid w:val="006979C7"/>
    <w:rsid w:val="006A2F5D"/>
    <w:rsid w:val="006B2992"/>
    <w:rsid w:val="006C074F"/>
    <w:rsid w:val="006C1BAC"/>
    <w:rsid w:val="006C4C35"/>
    <w:rsid w:val="006D080D"/>
    <w:rsid w:val="006D54F4"/>
    <w:rsid w:val="006D7DEC"/>
    <w:rsid w:val="006E06DE"/>
    <w:rsid w:val="00712676"/>
    <w:rsid w:val="00713D60"/>
    <w:rsid w:val="00716990"/>
    <w:rsid w:val="007230C3"/>
    <w:rsid w:val="0074171A"/>
    <w:rsid w:val="00743B4D"/>
    <w:rsid w:val="00750766"/>
    <w:rsid w:val="007565C0"/>
    <w:rsid w:val="00756AA3"/>
    <w:rsid w:val="00757E0A"/>
    <w:rsid w:val="00761282"/>
    <w:rsid w:val="00766A03"/>
    <w:rsid w:val="00776CCC"/>
    <w:rsid w:val="007819FB"/>
    <w:rsid w:val="007826FE"/>
    <w:rsid w:val="007838EE"/>
    <w:rsid w:val="0078534B"/>
    <w:rsid w:val="00786DAA"/>
    <w:rsid w:val="00790C39"/>
    <w:rsid w:val="00795A1D"/>
    <w:rsid w:val="007A28C8"/>
    <w:rsid w:val="007A2A60"/>
    <w:rsid w:val="007A5D2F"/>
    <w:rsid w:val="007A71BA"/>
    <w:rsid w:val="007B38C5"/>
    <w:rsid w:val="007B534A"/>
    <w:rsid w:val="007C0F6D"/>
    <w:rsid w:val="007C1109"/>
    <w:rsid w:val="007C2F65"/>
    <w:rsid w:val="007C6F89"/>
    <w:rsid w:val="007D4EB2"/>
    <w:rsid w:val="007E0DC8"/>
    <w:rsid w:val="007F075C"/>
    <w:rsid w:val="007F1DDE"/>
    <w:rsid w:val="00800069"/>
    <w:rsid w:val="00811575"/>
    <w:rsid w:val="008116D1"/>
    <w:rsid w:val="00814076"/>
    <w:rsid w:val="00814F10"/>
    <w:rsid w:val="00817DCF"/>
    <w:rsid w:val="008222E9"/>
    <w:rsid w:val="00824E52"/>
    <w:rsid w:val="008258DC"/>
    <w:rsid w:val="00835A57"/>
    <w:rsid w:val="00840850"/>
    <w:rsid w:val="00841AD5"/>
    <w:rsid w:val="0085037E"/>
    <w:rsid w:val="00861C45"/>
    <w:rsid w:val="00862020"/>
    <w:rsid w:val="00865241"/>
    <w:rsid w:val="008704EA"/>
    <w:rsid w:val="00872387"/>
    <w:rsid w:val="00875AA0"/>
    <w:rsid w:val="00875ABD"/>
    <w:rsid w:val="008815EC"/>
    <w:rsid w:val="0089309A"/>
    <w:rsid w:val="0089579A"/>
    <w:rsid w:val="008A19BD"/>
    <w:rsid w:val="008A3884"/>
    <w:rsid w:val="008C4A82"/>
    <w:rsid w:val="008E13A2"/>
    <w:rsid w:val="008E41EB"/>
    <w:rsid w:val="008F459F"/>
    <w:rsid w:val="008F7F72"/>
    <w:rsid w:val="00900256"/>
    <w:rsid w:val="00900976"/>
    <w:rsid w:val="00902263"/>
    <w:rsid w:val="009171B7"/>
    <w:rsid w:val="009455A3"/>
    <w:rsid w:val="009524E9"/>
    <w:rsid w:val="00953481"/>
    <w:rsid w:val="00963799"/>
    <w:rsid w:val="00964254"/>
    <w:rsid w:val="00970890"/>
    <w:rsid w:val="00977477"/>
    <w:rsid w:val="009836D2"/>
    <w:rsid w:val="00997E1C"/>
    <w:rsid w:val="009A35FF"/>
    <w:rsid w:val="009A76B6"/>
    <w:rsid w:val="009B0496"/>
    <w:rsid w:val="009B1C4C"/>
    <w:rsid w:val="009B62D7"/>
    <w:rsid w:val="009C2D37"/>
    <w:rsid w:val="009C3801"/>
    <w:rsid w:val="009C3EF3"/>
    <w:rsid w:val="009C441B"/>
    <w:rsid w:val="009C5E03"/>
    <w:rsid w:val="009D266C"/>
    <w:rsid w:val="009E293B"/>
    <w:rsid w:val="009E33C6"/>
    <w:rsid w:val="009E3C5B"/>
    <w:rsid w:val="009E5122"/>
    <w:rsid w:val="00A06DF6"/>
    <w:rsid w:val="00A23E13"/>
    <w:rsid w:val="00A255CA"/>
    <w:rsid w:val="00A40719"/>
    <w:rsid w:val="00A42B5C"/>
    <w:rsid w:val="00A50FC6"/>
    <w:rsid w:val="00A51103"/>
    <w:rsid w:val="00A55119"/>
    <w:rsid w:val="00A55E05"/>
    <w:rsid w:val="00A71233"/>
    <w:rsid w:val="00A737D3"/>
    <w:rsid w:val="00A80750"/>
    <w:rsid w:val="00A82042"/>
    <w:rsid w:val="00A824F0"/>
    <w:rsid w:val="00A82DDE"/>
    <w:rsid w:val="00A90631"/>
    <w:rsid w:val="00AA1F44"/>
    <w:rsid w:val="00AA219B"/>
    <w:rsid w:val="00AB3205"/>
    <w:rsid w:val="00AB6DC4"/>
    <w:rsid w:val="00AC79D8"/>
    <w:rsid w:val="00AD086D"/>
    <w:rsid w:val="00AD6086"/>
    <w:rsid w:val="00AE2BC5"/>
    <w:rsid w:val="00AE48AE"/>
    <w:rsid w:val="00AE6C12"/>
    <w:rsid w:val="00AF2312"/>
    <w:rsid w:val="00AF36B3"/>
    <w:rsid w:val="00B052EA"/>
    <w:rsid w:val="00B06192"/>
    <w:rsid w:val="00B07908"/>
    <w:rsid w:val="00B168D8"/>
    <w:rsid w:val="00B21D97"/>
    <w:rsid w:val="00B27B8E"/>
    <w:rsid w:val="00B4034C"/>
    <w:rsid w:val="00B406CC"/>
    <w:rsid w:val="00B528D2"/>
    <w:rsid w:val="00B53B95"/>
    <w:rsid w:val="00B54446"/>
    <w:rsid w:val="00B5756C"/>
    <w:rsid w:val="00B61BCB"/>
    <w:rsid w:val="00B62664"/>
    <w:rsid w:val="00B6371C"/>
    <w:rsid w:val="00B711D5"/>
    <w:rsid w:val="00B77800"/>
    <w:rsid w:val="00B843F2"/>
    <w:rsid w:val="00B9003B"/>
    <w:rsid w:val="00B93E82"/>
    <w:rsid w:val="00BA0785"/>
    <w:rsid w:val="00BA145E"/>
    <w:rsid w:val="00BA4584"/>
    <w:rsid w:val="00BB0CB7"/>
    <w:rsid w:val="00BB6A60"/>
    <w:rsid w:val="00BC0C17"/>
    <w:rsid w:val="00BC5FFE"/>
    <w:rsid w:val="00BC6470"/>
    <w:rsid w:val="00BC76C6"/>
    <w:rsid w:val="00BD61B2"/>
    <w:rsid w:val="00BF1833"/>
    <w:rsid w:val="00BF2176"/>
    <w:rsid w:val="00BF2CD5"/>
    <w:rsid w:val="00C02DE9"/>
    <w:rsid w:val="00C05EE3"/>
    <w:rsid w:val="00C105D4"/>
    <w:rsid w:val="00C1577D"/>
    <w:rsid w:val="00C166C9"/>
    <w:rsid w:val="00C23523"/>
    <w:rsid w:val="00C24088"/>
    <w:rsid w:val="00C31DD7"/>
    <w:rsid w:val="00C3266F"/>
    <w:rsid w:val="00C405EB"/>
    <w:rsid w:val="00C610E4"/>
    <w:rsid w:val="00C6138A"/>
    <w:rsid w:val="00C620DB"/>
    <w:rsid w:val="00C6235F"/>
    <w:rsid w:val="00C67245"/>
    <w:rsid w:val="00C87342"/>
    <w:rsid w:val="00C90283"/>
    <w:rsid w:val="00C90F04"/>
    <w:rsid w:val="00C92900"/>
    <w:rsid w:val="00C93E49"/>
    <w:rsid w:val="00C94AE7"/>
    <w:rsid w:val="00CA3014"/>
    <w:rsid w:val="00CA6B16"/>
    <w:rsid w:val="00CB36C1"/>
    <w:rsid w:val="00CC1E6B"/>
    <w:rsid w:val="00CC71C2"/>
    <w:rsid w:val="00CC73D4"/>
    <w:rsid w:val="00CD3F6B"/>
    <w:rsid w:val="00D02823"/>
    <w:rsid w:val="00D06223"/>
    <w:rsid w:val="00D0711C"/>
    <w:rsid w:val="00D103B7"/>
    <w:rsid w:val="00D1181E"/>
    <w:rsid w:val="00D14C75"/>
    <w:rsid w:val="00D2395B"/>
    <w:rsid w:val="00D2563D"/>
    <w:rsid w:val="00D2677A"/>
    <w:rsid w:val="00D30ED7"/>
    <w:rsid w:val="00D324D3"/>
    <w:rsid w:val="00D37492"/>
    <w:rsid w:val="00D45BEC"/>
    <w:rsid w:val="00D509EC"/>
    <w:rsid w:val="00D53865"/>
    <w:rsid w:val="00D54300"/>
    <w:rsid w:val="00D6000C"/>
    <w:rsid w:val="00D62564"/>
    <w:rsid w:val="00D629B1"/>
    <w:rsid w:val="00D63F08"/>
    <w:rsid w:val="00D67B88"/>
    <w:rsid w:val="00D8133D"/>
    <w:rsid w:val="00D933ED"/>
    <w:rsid w:val="00D96DB1"/>
    <w:rsid w:val="00DA0348"/>
    <w:rsid w:val="00DA0662"/>
    <w:rsid w:val="00DA0810"/>
    <w:rsid w:val="00DA47AE"/>
    <w:rsid w:val="00DA5169"/>
    <w:rsid w:val="00DB0971"/>
    <w:rsid w:val="00DB4CEC"/>
    <w:rsid w:val="00DB7884"/>
    <w:rsid w:val="00DC737A"/>
    <w:rsid w:val="00DD1B7D"/>
    <w:rsid w:val="00DD4659"/>
    <w:rsid w:val="00DD5114"/>
    <w:rsid w:val="00DE60E4"/>
    <w:rsid w:val="00DF3141"/>
    <w:rsid w:val="00E001F4"/>
    <w:rsid w:val="00E00A5B"/>
    <w:rsid w:val="00E02D43"/>
    <w:rsid w:val="00E10DC6"/>
    <w:rsid w:val="00E13CA6"/>
    <w:rsid w:val="00E1448C"/>
    <w:rsid w:val="00E15527"/>
    <w:rsid w:val="00E23468"/>
    <w:rsid w:val="00E304B9"/>
    <w:rsid w:val="00E3379B"/>
    <w:rsid w:val="00E37BF3"/>
    <w:rsid w:val="00E41224"/>
    <w:rsid w:val="00E41B57"/>
    <w:rsid w:val="00E42EF0"/>
    <w:rsid w:val="00E507E3"/>
    <w:rsid w:val="00E51C7F"/>
    <w:rsid w:val="00E56563"/>
    <w:rsid w:val="00E6564F"/>
    <w:rsid w:val="00E66422"/>
    <w:rsid w:val="00E67FEA"/>
    <w:rsid w:val="00E70857"/>
    <w:rsid w:val="00E75161"/>
    <w:rsid w:val="00E818E3"/>
    <w:rsid w:val="00E85CAC"/>
    <w:rsid w:val="00E86E86"/>
    <w:rsid w:val="00E920EA"/>
    <w:rsid w:val="00E95C0B"/>
    <w:rsid w:val="00E97996"/>
    <w:rsid w:val="00EA01CC"/>
    <w:rsid w:val="00EA35E0"/>
    <w:rsid w:val="00EA75B4"/>
    <w:rsid w:val="00EB27E4"/>
    <w:rsid w:val="00EB4808"/>
    <w:rsid w:val="00EB5257"/>
    <w:rsid w:val="00EC308B"/>
    <w:rsid w:val="00EC3346"/>
    <w:rsid w:val="00EC4AC7"/>
    <w:rsid w:val="00ED0352"/>
    <w:rsid w:val="00ED205F"/>
    <w:rsid w:val="00ED2A92"/>
    <w:rsid w:val="00ED545C"/>
    <w:rsid w:val="00EE0940"/>
    <w:rsid w:val="00EE30C5"/>
    <w:rsid w:val="00EF0FB5"/>
    <w:rsid w:val="00EF62ED"/>
    <w:rsid w:val="00F03B6E"/>
    <w:rsid w:val="00F06283"/>
    <w:rsid w:val="00F118B9"/>
    <w:rsid w:val="00F145CD"/>
    <w:rsid w:val="00F1486A"/>
    <w:rsid w:val="00F213E5"/>
    <w:rsid w:val="00F2469B"/>
    <w:rsid w:val="00F47724"/>
    <w:rsid w:val="00F5125E"/>
    <w:rsid w:val="00F56128"/>
    <w:rsid w:val="00F6130A"/>
    <w:rsid w:val="00F67683"/>
    <w:rsid w:val="00F904F8"/>
    <w:rsid w:val="00FA1582"/>
    <w:rsid w:val="00FA1EF4"/>
    <w:rsid w:val="00FA1F9C"/>
    <w:rsid w:val="00FA25C6"/>
    <w:rsid w:val="00FA3CE6"/>
    <w:rsid w:val="00FC0575"/>
    <w:rsid w:val="00FC1B83"/>
    <w:rsid w:val="00FC7FCD"/>
    <w:rsid w:val="00FD1EF3"/>
    <w:rsid w:val="00FD24A7"/>
    <w:rsid w:val="00FD4C77"/>
    <w:rsid w:val="00FD5023"/>
    <w:rsid w:val="00FD5FD1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C861CF"/>
  <w15:docId w15:val="{F5985EC6-C454-43B4-9077-32521D3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3D4"/>
    <w:pPr>
      <w:suppressAutoHyphens/>
    </w:pPr>
    <w:rPr>
      <w:kern w:val="1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  <w:rPr>
      <w:b w:val="0"/>
      <w:bCs/>
      <w:sz w:val="24"/>
      <w:szCs w:val="24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8z0">
    <w:name w:val="WW8Num18z0"/>
    <w:rPr>
      <w:rFonts w:hint="default"/>
    </w:rPr>
  </w:style>
  <w:style w:type="character" w:customStyle="1" w:styleId="WW8Num6z1">
    <w:name w:val="WW8Num6z1"/>
    <w:rPr>
      <w:b/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color w:val="0066FF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5">
    <w:name w:val="Domyślna czcionka akapitu5"/>
  </w:style>
  <w:style w:type="character" w:customStyle="1" w:styleId="WW8Num5z1">
    <w:name w:val="WW8Num5z1"/>
    <w:rPr>
      <w:b/>
      <w:bCs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2">
    <w:name w:val="WW8Num8z2"/>
  </w:style>
  <w:style w:type="character" w:customStyle="1" w:styleId="WW8Num10z1">
    <w:name w:val="WW8Num10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NagwekZnak">
    <w:name w:val="Nagłówek Znak"/>
    <w:rPr>
      <w:kern w:val="1"/>
      <w:lang w:eastAsia="zh-CN"/>
    </w:rPr>
  </w:style>
  <w:style w:type="character" w:customStyle="1" w:styleId="StopkaZnak">
    <w:name w:val="Stopka Znak"/>
    <w:rPr>
      <w:kern w:val="1"/>
      <w:lang w:eastAsia="zh-CN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  <w:contextualSpacing/>
    </w:pPr>
    <w:rPr>
      <w:rFonts w:ascii="Calibri" w:eastAsia="Calibri" w:hAnsi="Calibri" w:cs="font194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706"/>
        <w:tab w:val="right" w:pos="9412"/>
      </w:tabs>
    </w:p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39" w:hanging="339"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pPr>
      <w:spacing w:after="120"/>
      <w:jc w:val="both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pPr>
      <w:spacing w:before="100" w:after="119"/>
      <w:textAlignment w:val="baseline"/>
    </w:pPr>
    <w:rPr>
      <w:rFonts w:ascii="Cambria" w:eastAsia="Cambria" w:hAnsi="Cambria" w:cs="Cambri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uiPriority w:val="99"/>
    <w:rsid w:val="00304A2A"/>
    <w:rPr>
      <w:kern w:val="1"/>
      <w:lang w:eastAsia="zh-CN"/>
    </w:rPr>
  </w:style>
  <w:style w:type="paragraph" w:customStyle="1" w:styleId="Textbody">
    <w:name w:val="Text body"/>
    <w:basedOn w:val="Standard"/>
    <w:rsid w:val="00432FFD"/>
    <w:pPr>
      <w:widowControl/>
      <w:autoSpaceDN w:val="0"/>
      <w:spacing w:after="120"/>
    </w:pPr>
    <w:rPr>
      <w:rFonts w:cs="Arial Unicode MS"/>
      <w:kern w:val="3"/>
    </w:rPr>
  </w:style>
  <w:style w:type="paragraph" w:customStyle="1" w:styleId="TableContents">
    <w:name w:val="Table Contents"/>
    <w:basedOn w:val="Standard"/>
    <w:rsid w:val="00F5125E"/>
    <w:pPr>
      <w:suppressLineNumbers/>
      <w:autoSpaceDN w:val="0"/>
    </w:pPr>
    <w:rPr>
      <w:rFonts w:ascii="Times New Roman" w:eastAsia="Andale Sans UI" w:hAnsi="Times New Roman" w:cs="Tahoma"/>
      <w:kern w:val="3"/>
      <w:lang w:val="en-US" w:eastAsia="en-US" w:bidi="en-US"/>
    </w:rPr>
  </w:style>
  <w:style w:type="table" w:styleId="Tabela-Siatka">
    <w:name w:val="Table Grid"/>
    <w:basedOn w:val="Standardowy"/>
    <w:uiPriority w:val="39"/>
    <w:rsid w:val="0076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1667D8"/>
    <w:pPr>
      <w:widowControl w:val="0"/>
      <w:suppressAutoHyphens/>
      <w:textAlignment w:val="baseline"/>
    </w:pPr>
    <w:rPr>
      <w:rFonts w:eastAsia="Lucida Sans Unicode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451C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D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5DA5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ng-binding">
    <w:name w:val="ng-binding"/>
    <w:rsid w:val="0061374E"/>
  </w:style>
  <w:style w:type="character" w:customStyle="1" w:styleId="ng-scope">
    <w:name w:val="ng-scope"/>
    <w:rsid w:val="0061374E"/>
  </w:style>
  <w:style w:type="character" w:styleId="Pogrubienie">
    <w:name w:val="Strong"/>
    <w:uiPriority w:val="22"/>
    <w:qFormat/>
    <w:rsid w:val="00E1448C"/>
    <w:rPr>
      <w:b/>
      <w:bCs/>
    </w:rPr>
  </w:style>
  <w:style w:type="paragraph" w:customStyle="1" w:styleId="Tretekstu">
    <w:name w:val="Treść tekstu"/>
    <w:basedOn w:val="Normalny"/>
    <w:rsid w:val="00BA4584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bidi="hi-IN"/>
    </w:rPr>
  </w:style>
  <w:style w:type="character" w:customStyle="1" w:styleId="Mocnowyrniony">
    <w:name w:val="Mocno wyróżniony"/>
    <w:rsid w:val="00D2677A"/>
    <w:rPr>
      <w:b/>
      <w:bCs/>
    </w:rPr>
  </w:style>
  <w:style w:type="paragraph" w:customStyle="1" w:styleId="bodytext">
    <w:name w:val="bodytext"/>
    <w:basedOn w:val="Normalny"/>
    <w:rsid w:val="0096379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997E1C"/>
    <w:rPr>
      <w:i/>
      <w:iCs/>
    </w:rPr>
  </w:style>
  <w:style w:type="character" w:customStyle="1" w:styleId="fn-ref">
    <w:name w:val="fn-ref"/>
    <w:rsid w:val="00997E1C"/>
  </w:style>
  <w:style w:type="table" w:customStyle="1" w:styleId="Tabela-Siatka1">
    <w:name w:val="Tabela - Siatka1"/>
    <w:basedOn w:val="Standardowy"/>
    <w:next w:val="Tabela-Siatka"/>
    <w:uiPriority w:val="59"/>
    <w:rsid w:val="00EE30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5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7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43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2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4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52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09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0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7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88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545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635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39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B376-EDDD-4F79-AFEA-4A33A6CC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27 września 2007 r</vt:lpstr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27 września 2007 r</dc:title>
  <dc:subject/>
  <dc:creator>Trans-Formers Karpatia Sp. z o.o.</dc:creator>
  <cp:keywords/>
  <dc:description/>
  <cp:lastModifiedBy>Put Małgorzata</cp:lastModifiedBy>
  <cp:revision>25</cp:revision>
  <cp:lastPrinted>2020-09-11T08:24:00Z</cp:lastPrinted>
  <dcterms:created xsi:type="dcterms:W3CDTF">2022-09-29T06:19:00Z</dcterms:created>
  <dcterms:modified xsi:type="dcterms:W3CDTF">2025-10-10T09:34:00Z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2022-09-23T12:06:35.0489963+02:00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GRN-7a741fa4-9979-4ed0-ba96-790181984304</vt:lpwstr>
  </property>
  <property fmtid="{D5CDD505-2E9C-101B-9397-08002B2CF9AE}" pid="7" name="MFHash">
    <vt:lpwstr>tTRol4u4hrLnK8IFB7hZa/mJM4js8HxnePPXwAjRgiE=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