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910BD" w14:textId="1C1371A8" w:rsidR="002B3D77" w:rsidRPr="00BA1A52" w:rsidRDefault="002B3D77" w:rsidP="002B3D77">
      <w:pPr>
        <w:spacing w:after="0" w:line="240" w:lineRule="auto"/>
        <w:ind w:left="2694"/>
        <w:jc w:val="right"/>
        <w:rPr>
          <w:rFonts w:eastAsia="Yu Gothic UI Semibold" w:cstheme="minorHAnsi"/>
          <w:sz w:val="24"/>
          <w:szCs w:val="24"/>
        </w:rPr>
      </w:pPr>
      <w:r w:rsidRPr="00BA1A52">
        <w:rPr>
          <w:rFonts w:eastAsia="Yu Gothic UI Semibold" w:cstheme="minorHAnsi"/>
          <w:b/>
          <w:sz w:val="24"/>
          <w:szCs w:val="24"/>
        </w:rPr>
        <w:t xml:space="preserve">Załącznik nr 1 </w:t>
      </w:r>
      <w:r w:rsidR="00407360">
        <w:rPr>
          <w:rFonts w:eastAsia="Cambria" w:cstheme="minorHAnsi"/>
          <w:sz w:val="24"/>
          <w:szCs w:val="24"/>
        </w:rPr>
        <w:t>do z</w:t>
      </w:r>
      <w:r w:rsidRPr="00BA1A52">
        <w:rPr>
          <w:rFonts w:eastAsia="Cambria" w:cstheme="minorHAnsi"/>
          <w:sz w:val="24"/>
          <w:szCs w:val="24"/>
        </w:rPr>
        <w:t>apytania ofertowego</w:t>
      </w:r>
      <w:r w:rsidR="00343AB7">
        <w:rPr>
          <w:rFonts w:eastAsia="Cambria" w:cstheme="minorHAnsi"/>
          <w:sz w:val="24"/>
          <w:szCs w:val="24"/>
        </w:rPr>
        <w:t xml:space="preserve"> (ogłoszenia)</w:t>
      </w:r>
      <w:r w:rsidRPr="00BA1A52">
        <w:rPr>
          <w:rFonts w:eastAsia="Cambria" w:cstheme="minorHAnsi"/>
          <w:sz w:val="24"/>
          <w:szCs w:val="24"/>
        </w:rPr>
        <w:br/>
      </w:r>
      <w:r w:rsidRPr="00BA1A52">
        <w:rPr>
          <w:rFonts w:eastAsia="Yu Gothic UI Semibold" w:cstheme="minorHAnsi"/>
          <w:sz w:val="24"/>
          <w:szCs w:val="24"/>
        </w:rPr>
        <w:t>nr 1201-IL</w:t>
      </w:r>
      <w:r w:rsidR="006C15FC">
        <w:rPr>
          <w:rFonts w:eastAsia="Yu Gothic UI Semibold" w:cstheme="minorHAnsi"/>
          <w:sz w:val="24"/>
          <w:szCs w:val="24"/>
        </w:rPr>
        <w:t>Z</w:t>
      </w:r>
      <w:r w:rsidRPr="00BA1A52">
        <w:rPr>
          <w:rFonts w:eastAsia="Yu Gothic UI Semibold" w:cstheme="minorHAnsi"/>
          <w:sz w:val="24"/>
          <w:szCs w:val="24"/>
        </w:rPr>
        <w:t>.261.</w:t>
      </w:r>
      <w:r w:rsidR="004F6DC4">
        <w:rPr>
          <w:rFonts w:eastAsia="Yu Gothic UI Semibold" w:cstheme="minorHAnsi"/>
          <w:sz w:val="24"/>
          <w:szCs w:val="24"/>
        </w:rPr>
        <w:t>6</w:t>
      </w:r>
      <w:r w:rsidRPr="00BA1A52">
        <w:rPr>
          <w:rFonts w:eastAsia="Yu Gothic UI Semibold" w:cstheme="minorHAnsi"/>
          <w:sz w:val="24"/>
          <w:szCs w:val="24"/>
        </w:rPr>
        <w:t>.202</w:t>
      </w:r>
      <w:r w:rsidR="004F6DC4">
        <w:rPr>
          <w:rFonts w:eastAsia="Yu Gothic UI Semibold" w:cstheme="minorHAnsi"/>
          <w:sz w:val="24"/>
          <w:szCs w:val="24"/>
        </w:rPr>
        <w:t>6</w:t>
      </w:r>
    </w:p>
    <w:p w14:paraId="7FE41F30" w14:textId="77777777" w:rsidR="002B3D77" w:rsidRPr="00BA1A52" w:rsidRDefault="002B3D77" w:rsidP="002B3D77">
      <w:pPr>
        <w:tabs>
          <w:tab w:val="left" w:pos="-1843"/>
        </w:tabs>
        <w:spacing w:after="0" w:line="100" w:lineRule="atLeast"/>
        <w:rPr>
          <w:rFonts w:eastAsia="Yu Gothic UI Semibold" w:cstheme="minorHAnsi"/>
          <w:i/>
          <w:iCs/>
          <w:sz w:val="24"/>
          <w:szCs w:val="24"/>
        </w:rPr>
      </w:pPr>
    </w:p>
    <w:p w14:paraId="6D8D7071" w14:textId="77777777" w:rsidR="002B3D77" w:rsidRPr="00BA1A52" w:rsidRDefault="002B3D77" w:rsidP="002B3D77">
      <w:pPr>
        <w:tabs>
          <w:tab w:val="left" w:pos="-1843"/>
        </w:tabs>
        <w:spacing w:after="0" w:line="100" w:lineRule="atLeast"/>
        <w:rPr>
          <w:rFonts w:eastAsia="Yu Gothic UI Semibold" w:cstheme="minorHAnsi"/>
          <w:sz w:val="24"/>
          <w:szCs w:val="24"/>
        </w:rPr>
      </w:pPr>
      <w:r w:rsidRPr="00BA1A52">
        <w:rPr>
          <w:rFonts w:eastAsia="Yu Gothic UI Semibold" w:cstheme="minorHAnsi"/>
          <w:i/>
          <w:iCs/>
          <w:sz w:val="24"/>
          <w:szCs w:val="24"/>
        </w:rPr>
        <w:t xml:space="preserve"> </w:t>
      </w:r>
      <w:r w:rsidRPr="00BA1A52">
        <w:rPr>
          <w:rFonts w:eastAsia="Yu Gothic UI Semibold" w:cstheme="minorHAnsi"/>
          <w:sz w:val="24"/>
          <w:szCs w:val="24"/>
        </w:rPr>
        <w:t xml:space="preserve">.............................................................. </w:t>
      </w:r>
      <w:r w:rsidRPr="00BA1A52">
        <w:rPr>
          <w:rFonts w:eastAsia="Yu Gothic UI Semibold" w:cstheme="minorHAnsi"/>
          <w:b/>
          <w:bCs/>
          <w:sz w:val="24"/>
          <w:szCs w:val="24"/>
        </w:rPr>
        <w:tab/>
      </w:r>
      <w:r w:rsidRPr="00BA1A52">
        <w:rPr>
          <w:rFonts w:eastAsia="Yu Gothic UI Semibold" w:cstheme="minorHAnsi"/>
          <w:b/>
          <w:bCs/>
          <w:sz w:val="24"/>
          <w:szCs w:val="24"/>
        </w:rPr>
        <w:tab/>
      </w:r>
      <w:r w:rsidRPr="00BA1A52">
        <w:rPr>
          <w:rFonts w:eastAsia="Yu Gothic UI Semibold" w:cstheme="minorHAnsi"/>
          <w:b/>
          <w:bCs/>
          <w:sz w:val="24"/>
          <w:szCs w:val="24"/>
        </w:rPr>
        <w:tab/>
      </w:r>
      <w:r w:rsidRPr="00BA1A52">
        <w:rPr>
          <w:rFonts w:eastAsia="Yu Gothic UI Semibold" w:cstheme="minorHAnsi"/>
          <w:b/>
          <w:bCs/>
          <w:sz w:val="24"/>
          <w:szCs w:val="24"/>
        </w:rPr>
        <w:tab/>
      </w:r>
      <w:r w:rsidRPr="00BA1A52">
        <w:rPr>
          <w:rFonts w:eastAsia="Yu Gothic UI Semibold" w:cstheme="minorHAnsi"/>
          <w:b/>
          <w:bCs/>
          <w:sz w:val="24"/>
          <w:szCs w:val="24"/>
        </w:rPr>
        <w:tab/>
      </w:r>
      <w:r w:rsidRPr="00BA1A52">
        <w:rPr>
          <w:rFonts w:eastAsia="Yu Gothic UI Semibold" w:cstheme="minorHAnsi"/>
          <w:b/>
          <w:bCs/>
          <w:sz w:val="24"/>
          <w:szCs w:val="24"/>
        </w:rPr>
        <w:tab/>
      </w:r>
      <w:r w:rsidRPr="00BA1A52">
        <w:rPr>
          <w:rFonts w:eastAsia="Yu Gothic UI Semibold" w:cstheme="minorHAnsi"/>
          <w:b/>
          <w:bCs/>
          <w:sz w:val="24"/>
          <w:szCs w:val="24"/>
        </w:rPr>
        <w:tab/>
      </w:r>
      <w:r w:rsidRPr="00BA1A52">
        <w:rPr>
          <w:rFonts w:eastAsia="Yu Gothic UI Semibold" w:cstheme="minorHAnsi"/>
          <w:b/>
          <w:bCs/>
          <w:sz w:val="24"/>
          <w:szCs w:val="24"/>
        </w:rPr>
        <w:tab/>
      </w:r>
    </w:p>
    <w:p w14:paraId="661F9091" w14:textId="77777777" w:rsidR="002B3D77" w:rsidRPr="00BA1A52" w:rsidRDefault="002B3D77" w:rsidP="002B3D77">
      <w:pPr>
        <w:tabs>
          <w:tab w:val="left" w:pos="-1843"/>
        </w:tabs>
        <w:spacing w:after="0" w:line="100" w:lineRule="atLeast"/>
        <w:rPr>
          <w:rFonts w:eastAsia="Yu Gothic UI Semibold" w:cstheme="minorHAnsi"/>
          <w:sz w:val="24"/>
          <w:szCs w:val="24"/>
        </w:rPr>
      </w:pPr>
      <w:r w:rsidRPr="00BA1A52">
        <w:rPr>
          <w:rFonts w:eastAsia="Yu Gothic UI Semibold" w:cstheme="minorHAnsi"/>
          <w:sz w:val="24"/>
          <w:szCs w:val="24"/>
        </w:rPr>
        <w:tab/>
        <w:t xml:space="preserve">(oznaczenie Wykonawcy) </w:t>
      </w:r>
    </w:p>
    <w:p w14:paraId="63F9EBB5" w14:textId="77777777" w:rsidR="002B3D77" w:rsidRPr="00BA1A52" w:rsidRDefault="002B3D77" w:rsidP="002B3D77">
      <w:pPr>
        <w:tabs>
          <w:tab w:val="left" w:pos="-1843"/>
        </w:tabs>
        <w:spacing w:after="0" w:line="100" w:lineRule="atLeast"/>
        <w:rPr>
          <w:rFonts w:eastAsia="Yu Gothic UI Semibold" w:cstheme="minorHAnsi"/>
          <w:sz w:val="24"/>
          <w:szCs w:val="24"/>
        </w:rPr>
      </w:pPr>
    </w:p>
    <w:p w14:paraId="05D46137" w14:textId="77777777" w:rsidR="002B3D77" w:rsidRPr="00BA1A52" w:rsidRDefault="002B3D77" w:rsidP="002B3D77">
      <w:pPr>
        <w:spacing w:after="0" w:line="240" w:lineRule="auto"/>
        <w:rPr>
          <w:rFonts w:eastAsia="Yu Gothic UI Semibold" w:cstheme="minorHAnsi"/>
          <w:b/>
          <w:sz w:val="24"/>
          <w:szCs w:val="24"/>
        </w:rPr>
      </w:pPr>
      <w:r w:rsidRPr="00BA1A52">
        <w:rPr>
          <w:rFonts w:eastAsia="Yu Gothic UI Semibold" w:cstheme="minorHAnsi"/>
          <w:b/>
          <w:sz w:val="24"/>
          <w:szCs w:val="24"/>
        </w:rPr>
        <w:t>Izba Administracji Skarbowej w Krakowie</w:t>
      </w:r>
    </w:p>
    <w:p w14:paraId="3FA22205" w14:textId="77777777" w:rsidR="002B3D77" w:rsidRDefault="002B3D77" w:rsidP="002B3D77">
      <w:pPr>
        <w:tabs>
          <w:tab w:val="right" w:pos="4820"/>
        </w:tabs>
        <w:spacing w:after="0" w:line="240" w:lineRule="auto"/>
        <w:rPr>
          <w:rFonts w:eastAsia="Yu Gothic UI Semibold" w:cstheme="minorHAnsi"/>
          <w:b/>
          <w:bCs/>
          <w:sz w:val="24"/>
          <w:szCs w:val="24"/>
        </w:rPr>
      </w:pPr>
      <w:r w:rsidRPr="00BA1A52">
        <w:rPr>
          <w:rFonts w:eastAsia="Yu Gothic UI Semibold" w:cstheme="minorHAnsi"/>
          <w:b/>
          <w:bCs/>
          <w:sz w:val="24"/>
          <w:szCs w:val="24"/>
        </w:rPr>
        <w:t>ul. Wiślna 7, 31-007 Kraków</w:t>
      </w:r>
    </w:p>
    <w:p w14:paraId="49FFE5A5" w14:textId="77777777" w:rsidR="00564725" w:rsidRPr="00564725" w:rsidRDefault="00564725" w:rsidP="002B3D77">
      <w:pPr>
        <w:tabs>
          <w:tab w:val="right" w:pos="4820"/>
        </w:tabs>
        <w:spacing w:after="0" w:line="240" w:lineRule="auto"/>
        <w:rPr>
          <w:rFonts w:eastAsia="Yu Gothic UI Semibold" w:cstheme="minorHAnsi"/>
          <w:b/>
          <w:bCs/>
          <w:color w:val="0070C0"/>
          <w:sz w:val="24"/>
          <w:szCs w:val="24"/>
          <w:u w:val="single"/>
        </w:rPr>
      </w:pPr>
      <w:r w:rsidRPr="00564725">
        <w:rPr>
          <w:rFonts w:eastAsia="Yu Gothic UI Semibold" w:cstheme="minorHAnsi"/>
          <w:b/>
          <w:bCs/>
          <w:color w:val="0070C0"/>
          <w:sz w:val="24"/>
          <w:szCs w:val="24"/>
          <w:u w:val="single"/>
        </w:rPr>
        <w:t>e-mail: przetargi.ias.krakow@mf.gov.pl</w:t>
      </w:r>
    </w:p>
    <w:p w14:paraId="7919BDE2" w14:textId="77777777" w:rsidR="002B3D77" w:rsidRPr="00BA1A52" w:rsidRDefault="002B3D77" w:rsidP="002B3D77">
      <w:pPr>
        <w:widowControl w:val="0"/>
        <w:autoSpaceDE w:val="0"/>
        <w:spacing w:after="0" w:line="240" w:lineRule="auto"/>
        <w:rPr>
          <w:rFonts w:eastAsia="Cambria" w:cstheme="minorHAnsi"/>
          <w:color w:val="FF0000"/>
          <w:sz w:val="24"/>
          <w:szCs w:val="24"/>
        </w:rPr>
      </w:pPr>
    </w:p>
    <w:p w14:paraId="6B968A39" w14:textId="77777777" w:rsidR="00BA1A52" w:rsidRDefault="00BA1A52" w:rsidP="00BA1A52">
      <w:pPr>
        <w:tabs>
          <w:tab w:val="left" w:pos="618"/>
        </w:tabs>
        <w:spacing w:after="80" w:line="240" w:lineRule="auto"/>
        <w:rPr>
          <w:rFonts w:eastAsia="Yu Gothic UI Semibold" w:cstheme="minorHAnsi"/>
          <w:b/>
          <w:bCs/>
          <w:sz w:val="24"/>
          <w:szCs w:val="24"/>
        </w:rPr>
      </w:pPr>
    </w:p>
    <w:p w14:paraId="0941A81E" w14:textId="77777777" w:rsidR="00162A51" w:rsidRDefault="00162A51" w:rsidP="00BA1A52">
      <w:pPr>
        <w:tabs>
          <w:tab w:val="left" w:pos="618"/>
        </w:tabs>
        <w:spacing w:after="80" w:line="240" w:lineRule="auto"/>
        <w:rPr>
          <w:rFonts w:eastAsia="Yu Gothic UI Semibold" w:cstheme="minorHAnsi"/>
          <w:b/>
          <w:bCs/>
          <w:sz w:val="28"/>
          <w:szCs w:val="24"/>
        </w:rPr>
      </w:pPr>
    </w:p>
    <w:p w14:paraId="36DB40AB" w14:textId="77777777" w:rsidR="002B3D77" w:rsidRPr="00DD529C" w:rsidRDefault="00144576" w:rsidP="00BA1A52">
      <w:pPr>
        <w:tabs>
          <w:tab w:val="left" w:pos="618"/>
        </w:tabs>
        <w:spacing w:after="80" w:line="240" w:lineRule="auto"/>
        <w:rPr>
          <w:rFonts w:eastAsia="Yu Gothic UI Semibold" w:cstheme="minorHAnsi"/>
          <w:sz w:val="28"/>
          <w:szCs w:val="24"/>
        </w:rPr>
      </w:pPr>
      <w:r w:rsidRPr="00DD529C">
        <w:rPr>
          <w:rFonts w:eastAsia="Yu Gothic UI Semibold" w:cstheme="minorHAnsi"/>
          <w:b/>
          <w:bCs/>
          <w:sz w:val="28"/>
          <w:szCs w:val="24"/>
        </w:rPr>
        <w:t xml:space="preserve">FORMULARZ </w:t>
      </w:r>
      <w:r w:rsidR="002B3D77" w:rsidRPr="00DD529C">
        <w:rPr>
          <w:rFonts w:eastAsia="Yu Gothic UI Semibold" w:cstheme="minorHAnsi"/>
          <w:b/>
          <w:bCs/>
          <w:sz w:val="28"/>
          <w:szCs w:val="24"/>
        </w:rPr>
        <w:t>OFERTOWY</w:t>
      </w:r>
    </w:p>
    <w:p w14:paraId="144CBBB0" w14:textId="77777777" w:rsidR="00162A51" w:rsidRDefault="00162A51" w:rsidP="00BA1A52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b/>
          <w:bCs/>
          <w:sz w:val="24"/>
          <w:szCs w:val="24"/>
        </w:rPr>
      </w:pPr>
    </w:p>
    <w:p w14:paraId="5EC90110" w14:textId="77777777" w:rsidR="00162A51" w:rsidRDefault="00162A51" w:rsidP="00BA1A52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b/>
          <w:bCs/>
          <w:sz w:val="24"/>
          <w:szCs w:val="24"/>
        </w:rPr>
      </w:pPr>
    </w:p>
    <w:p w14:paraId="603AB082" w14:textId="77777777" w:rsidR="002B3D77" w:rsidRPr="00BA1A52" w:rsidRDefault="002B3D77" w:rsidP="00BA1A52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sz w:val="24"/>
          <w:szCs w:val="24"/>
        </w:rPr>
      </w:pPr>
      <w:r w:rsidRPr="00BA1A52">
        <w:rPr>
          <w:rFonts w:eastAsia="Yu Gothic UI Semibold" w:cstheme="minorHAnsi"/>
          <w:b/>
          <w:bCs/>
          <w:sz w:val="24"/>
          <w:szCs w:val="24"/>
        </w:rPr>
        <w:t>Dane  Wykonawcy:</w:t>
      </w:r>
      <w:r w:rsidRPr="00BA1A52">
        <w:rPr>
          <w:rFonts w:eastAsia="Yu Gothic UI Semibold" w:cstheme="minorHAnsi"/>
          <w:sz w:val="24"/>
          <w:szCs w:val="24"/>
        </w:rPr>
        <w:tab/>
      </w:r>
      <w:r w:rsidRPr="00BA1A52">
        <w:rPr>
          <w:rFonts w:eastAsia="Yu Gothic UI Semibold" w:cstheme="minorHAnsi"/>
          <w:sz w:val="24"/>
          <w:szCs w:val="24"/>
        </w:rPr>
        <w:tab/>
      </w:r>
    </w:p>
    <w:p w14:paraId="46924212" w14:textId="77777777" w:rsidR="002B3D77" w:rsidRPr="00BA1A52" w:rsidRDefault="00343AB7" w:rsidP="00BA1A52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sz w:val="24"/>
          <w:szCs w:val="24"/>
        </w:rPr>
      </w:pPr>
      <w:r>
        <w:rPr>
          <w:rFonts w:eastAsia="Yu Gothic UI Semibold" w:cstheme="minorHAnsi"/>
          <w:sz w:val="24"/>
          <w:szCs w:val="24"/>
        </w:rPr>
        <w:t>Nazwa</w:t>
      </w:r>
      <w:r w:rsidR="002B3D77" w:rsidRPr="00BA1A52">
        <w:rPr>
          <w:rFonts w:eastAsia="Yu Gothic UI Semibold" w:cstheme="minorHAnsi"/>
          <w:sz w:val="24"/>
          <w:szCs w:val="24"/>
        </w:rPr>
        <w:t>:</w:t>
      </w:r>
      <w:r w:rsidR="002B3D77" w:rsidRPr="00BA1A52">
        <w:rPr>
          <w:rFonts w:eastAsia="Yu Gothic UI Semibold" w:cstheme="minorHAnsi"/>
          <w:sz w:val="24"/>
          <w:szCs w:val="24"/>
        </w:rPr>
        <w:tab/>
      </w:r>
      <w:r w:rsidR="002B3D77" w:rsidRPr="00BA1A52">
        <w:rPr>
          <w:rFonts w:eastAsia="Yu Gothic UI Semibold" w:cstheme="minorHAnsi"/>
          <w:sz w:val="24"/>
          <w:szCs w:val="24"/>
        </w:rPr>
        <w:tab/>
      </w:r>
      <w:r w:rsidR="002B3D77" w:rsidRPr="00BA1A52">
        <w:rPr>
          <w:rFonts w:eastAsia="Yu Gothic UI Semibold" w:cstheme="minorHAnsi"/>
          <w:sz w:val="24"/>
          <w:szCs w:val="24"/>
        </w:rPr>
        <w:tab/>
      </w:r>
      <w:r w:rsidR="002B3D77" w:rsidRPr="00BA1A52">
        <w:rPr>
          <w:rFonts w:eastAsia="Yu Gothic UI Semibold" w:cstheme="minorHAnsi"/>
          <w:sz w:val="24"/>
          <w:szCs w:val="24"/>
        </w:rPr>
        <w:tab/>
        <w:t>....................................................................................................</w:t>
      </w:r>
    </w:p>
    <w:p w14:paraId="73FD7405" w14:textId="77777777" w:rsidR="002B3D77" w:rsidRPr="00BA1A52" w:rsidRDefault="002B3D77" w:rsidP="00BA1A52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sz w:val="24"/>
          <w:szCs w:val="24"/>
        </w:rPr>
      </w:pPr>
      <w:r w:rsidRPr="00BA1A52">
        <w:rPr>
          <w:rFonts w:eastAsia="Yu Gothic UI Semibold" w:cstheme="minorHAnsi"/>
          <w:sz w:val="24"/>
          <w:szCs w:val="24"/>
        </w:rPr>
        <w:t>Siedziba:</w:t>
      </w:r>
      <w:r w:rsidRPr="00BA1A52">
        <w:rPr>
          <w:rFonts w:eastAsia="Yu Gothic UI Semibold" w:cstheme="minorHAnsi"/>
          <w:sz w:val="24"/>
          <w:szCs w:val="24"/>
        </w:rPr>
        <w:tab/>
      </w:r>
      <w:r w:rsidRPr="00BA1A52">
        <w:rPr>
          <w:rFonts w:eastAsia="Yu Gothic UI Semibold" w:cstheme="minorHAnsi"/>
          <w:sz w:val="24"/>
          <w:szCs w:val="24"/>
        </w:rPr>
        <w:tab/>
      </w:r>
      <w:r w:rsidRPr="00BA1A52">
        <w:rPr>
          <w:rFonts w:eastAsia="Yu Gothic UI Semibold" w:cstheme="minorHAnsi"/>
          <w:sz w:val="24"/>
          <w:szCs w:val="24"/>
        </w:rPr>
        <w:tab/>
      </w:r>
      <w:r w:rsidRPr="00BA1A52">
        <w:rPr>
          <w:rFonts w:eastAsia="Yu Gothic UI Semibold" w:cstheme="minorHAnsi"/>
          <w:sz w:val="24"/>
          <w:szCs w:val="24"/>
        </w:rPr>
        <w:tab/>
        <w:t>....................................................................................................</w:t>
      </w:r>
    </w:p>
    <w:p w14:paraId="5D58C898" w14:textId="77777777" w:rsidR="002B3D77" w:rsidRPr="00BA1A52" w:rsidRDefault="002B3D77" w:rsidP="00BA1A52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sz w:val="24"/>
          <w:szCs w:val="24"/>
        </w:rPr>
      </w:pPr>
      <w:r w:rsidRPr="00BA1A52">
        <w:rPr>
          <w:rFonts w:eastAsia="Yu Gothic UI Semibold" w:cstheme="minorHAnsi"/>
          <w:sz w:val="24"/>
          <w:szCs w:val="24"/>
        </w:rPr>
        <w:t xml:space="preserve">Osoba Reprezentująca </w:t>
      </w:r>
      <w:r w:rsidRPr="00BA1A52">
        <w:rPr>
          <w:rFonts w:eastAsia="Yu Gothic UI Semibold" w:cstheme="minorHAnsi"/>
          <w:sz w:val="24"/>
          <w:szCs w:val="24"/>
        </w:rPr>
        <w:tab/>
        <w:t>....................................................................................................</w:t>
      </w:r>
    </w:p>
    <w:p w14:paraId="321454E6" w14:textId="77777777" w:rsidR="002B3D77" w:rsidRPr="00BA1A52" w:rsidRDefault="002B3D77" w:rsidP="00BA1A52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sz w:val="24"/>
          <w:szCs w:val="24"/>
        </w:rPr>
      </w:pPr>
      <w:r w:rsidRPr="00BA1A52">
        <w:rPr>
          <w:rFonts w:eastAsia="Yu Gothic UI Semibold" w:cstheme="minorHAnsi"/>
          <w:sz w:val="24"/>
          <w:szCs w:val="24"/>
        </w:rPr>
        <w:t>Numer NIP:</w:t>
      </w:r>
      <w:r w:rsidRPr="00BA1A52">
        <w:rPr>
          <w:rFonts w:eastAsia="Yu Gothic UI Semibold" w:cstheme="minorHAnsi"/>
          <w:sz w:val="24"/>
          <w:szCs w:val="24"/>
        </w:rPr>
        <w:tab/>
      </w:r>
      <w:r w:rsidRPr="00BA1A52">
        <w:rPr>
          <w:rFonts w:eastAsia="Yu Gothic UI Semibold" w:cstheme="minorHAnsi"/>
          <w:sz w:val="24"/>
          <w:szCs w:val="24"/>
        </w:rPr>
        <w:tab/>
      </w:r>
      <w:r w:rsidRPr="00BA1A52">
        <w:rPr>
          <w:rFonts w:eastAsia="Yu Gothic UI Semibold" w:cstheme="minorHAnsi"/>
          <w:sz w:val="24"/>
          <w:szCs w:val="24"/>
        </w:rPr>
        <w:tab/>
      </w:r>
      <w:r w:rsidRPr="00BA1A52">
        <w:rPr>
          <w:rFonts w:eastAsia="Yu Gothic UI Semibold" w:cstheme="minorHAnsi"/>
          <w:sz w:val="24"/>
          <w:szCs w:val="24"/>
        </w:rPr>
        <w:tab/>
        <w:t xml:space="preserve">............................... Numer </w:t>
      </w:r>
      <w:r w:rsidR="00343AB7">
        <w:rPr>
          <w:rFonts w:eastAsia="Yu Gothic UI Semibold" w:cstheme="minorHAnsi"/>
          <w:sz w:val="24"/>
          <w:szCs w:val="24"/>
        </w:rPr>
        <w:t>KRS (jeżeli dotyczy):</w:t>
      </w:r>
      <w:r w:rsidRPr="00BA1A52">
        <w:rPr>
          <w:rFonts w:eastAsia="Yu Gothic UI Semibold" w:cstheme="minorHAnsi"/>
          <w:sz w:val="24"/>
          <w:szCs w:val="24"/>
        </w:rPr>
        <w:t>..............</w:t>
      </w:r>
      <w:r w:rsidR="00564725">
        <w:rPr>
          <w:rFonts w:eastAsia="Yu Gothic UI Semibold" w:cstheme="minorHAnsi"/>
          <w:sz w:val="24"/>
          <w:szCs w:val="24"/>
        </w:rPr>
        <w:t>....</w:t>
      </w:r>
      <w:r w:rsidRPr="00BA1A52">
        <w:rPr>
          <w:rFonts w:eastAsia="Yu Gothic UI Semibold" w:cstheme="minorHAnsi"/>
          <w:sz w:val="24"/>
          <w:szCs w:val="24"/>
        </w:rPr>
        <w:t>.........</w:t>
      </w:r>
    </w:p>
    <w:p w14:paraId="5109C1B0" w14:textId="77777777" w:rsidR="002B3D77" w:rsidRPr="00BA1A52" w:rsidRDefault="002B3D77" w:rsidP="00BA1A52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sz w:val="24"/>
          <w:szCs w:val="24"/>
        </w:rPr>
      </w:pPr>
      <w:r w:rsidRPr="00BA1A52">
        <w:rPr>
          <w:rFonts w:eastAsia="Yu Gothic UI Semibold" w:cstheme="minorHAnsi"/>
          <w:sz w:val="24"/>
          <w:szCs w:val="24"/>
        </w:rPr>
        <w:t>Adres poczty elektronicznej:  .....................................................................................................</w:t>
      </w:r>
    </w:p>
    <w:p w14:paraId="7E58575F" w14:textId="77777777" w:rsidR="002B3D77" w:rsidRPr="00BA1A52" w:rsidRDefault="002B3D77" w:rsidP="00BA1A52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sz w:val="24"/>
          <w:szCs w:val="24"/>
        </w:rPr>
      </w:pPr>
      <w:r w:rsidRPr="00BA1A52">
        <w:rPr>
          <w:rFonts w:eastAsia="Yu Gothic UI Semibold" w:cstheme="minorHAnsi"/>
          <w:sz w:val="24"/>
          <w:szCs w:val="24"/>
        </w:rPr>
        <w:t>Strona internetowa (jeżeli Wykonawca posiada):.........................................................................</w:t>
      </w:r>
    </w:p>
    <w:p w14:paraId="1E1CE0EF" w14:textId="77777777" w:rsidR="002B3D77" w:rsidRPr="00DD529C" w:rsidRDefault="002B3D77" w:rsidP="00BA1A52">
      <w:pPr>
        <w:tabs>
          <w:tab w:val="left" w:pos="1217"/>
          <w:tab w:val="left" w:pos="1556"/>
        </w:tabs>
        <w:spacing w:after="120" w:line="360" w:lineRule="auto"/>
        <w:rPr>
          <w:rFonts w:eastAsia="Yu Gothic UI Semibold" w:cstheme="minorHAnsi"/>
          <w:sz w:val="24"/>
          <w:szCs w:val="24"/>
        </w:rPr>
      </w:pPr>
      <w:r w:rsidRPr="00DD529C">
        <w:rPr>
          <w:rFonts w:eastAsia="Yu Gothic UI Semibold" w:cstheme="minorHAnsi"/>
          <w:sz w:val="24"/>
          <w:szCs w:val="24"/>
        </w:rPr>
        <w:t>Numer telefonu:</w:t>
      </w:r>
      <w:r w:rsidRPr="00DD529C">
        <w:rPr>
          <w:rFonts w:eastAsia="Yu Gothic UI Semibold" w:cstheme="minorHAnsi"/>
          <w:sz w:val="24"/>
          <w:szCs w:val="24"/>
        </w:rPr>
        <w:tab/>
      </w:r>
      <w:r w:rsidRPr="00DD529C">
        <w:rPr>
          <w:rFonts w:eastAsia="Yu Gothic UI Semibold" w:cstheme="minorHAnsi"/>
          <w:sz w:val="24"/>
          <w:szCs w:val="24"/>
        </w:rPr>
        <w:tab/>
        <w:t xml:space="preserve">...................................... </w:t>
      </w:r>
    </w:p>
    <w:p w14:paraId="54EDE965" w14:textId="77777777" w:rsidR="002B3D77" w:rsidRPr="00DD529C" w:rsidRDefault="00BA1A52" w:rsidP="00BA1A52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sz w:val="28"/>
          <w:szCs w:val="24"/>
          <w:lang w:eastAsia="pl-PL"/>
        </w:rPr>
      </w:pPr>
      <w:r w:rsidRPr="00DD529C">
        <w:rPr>
          <w:rFonts w:eastAsia="Yu Gothic UI Semibold" w:cstheme="minorHAnsi"/>
          <w:sz w:val="28"/>
          <w:szCs w:val="24"/>
          <w:lang w:eastAsia="pl-PL"/>
        </w:rPr>
        <w:t>Oferuję</w:t>
      </w:r>
      <w:r w:rsidR="002B3D77" w:rsidRPr="00DD529C">
        <w:rPr>
          <w:rFonts w:eastAsia="Yu Gothic UI Semibold" w:cstheme="minorHAnsi"/>
          <w:sz w:val="28"/>
          <w:szCs w:val="24"/>
          <w:lang w:eastAsia="pl-PL"/>
        </w:rPr>
        <w:t xml:space="preserve"> wykonanie </w:t>
      </w:r>
      <w:r w:rsidR="00672B9C" w:rsidRPr="00DD529C">
        <w:rPr>
          <w:rFonts w:eastAsia="Yu Gothic UI Semibold" w:cstheme="minorHAnsi"/>
          <w:sz w:val="28"/>
          <w:szCs w:val="24"/>
          <w:lang w:eastAsia="pl-PL"/>
        </w:rPr>
        <w:t>usług</w:t>
      </w:r>
      <w:r w:rsidR="002B3D77" w:rsidRPr="00DD529C">
        <w:rPr>
          <w:rFonts w:eastAsia="Yu Gothic UI Semibold" w:cstheme="minorHAnsi"/>
          <w:sz w:val="28"/>
          <w:szCs w:val="24"/>
          <w:lang w:eastAsia="pl-PL"/>
        </w:rPr>
        <w:t xml:space="preserve"> objęt</w:t>
      </w:r>
      <w:r w:rsidR="00672B9C" w:rsidRPr="00DD529C">
        <w:rPr>
          <w:rFonts w:eastAsia="Yu Gothic UI Semibold" w:cstheme="minorHAnsi"/>
          <w:sz w:val="28"/>
          <w:szCs w:val="24"/>
          <w:lang w:eastAsia="pl-PL"/>
        </w:rPr>
        <w:t>ych</w:t>
      </w:r>
      <w:r w:rsidR="002B3D77" w:rsidRPr="00DD529C">
        <w:rPr>
          <w:rFonts w:eastAsia="Yu Gothic UI Semibold" w:cstheme="minorHAnsi"/>
          <w:sz w:val="28"/>
          <w:szCs w:val="24"/>
          <w:lang w:eastAsia="pl-PL"/>
        </w:rPr>
        <w:t xml:space="preserve"> zamówieniem, </w:t>
      </w:r>
      <w:r w:rsidR="007A6FA9" w:rsidRPr="00DD529C">
        <w:rPr>
          <w:rFonts w:eastAsia="Yu Gothic UI Semibold" w:cstheme="minorHAnsi"/>
          <w:sz w:val="28"/>
          <w:szCs w:val="24"/>
          <w:lang w:eastAsia="pl-PL"/>
        </w:rPr>
        <w:t>zgodnie z wymogami zawartymi</w:t>
      </w:r>
      <w:r w:rsidR="00343AB7" w:rsidRPr="00DD529C">
        <w:rPr>
          <w:rFonts w:eastAsia="Yu Gothic UI Semibold" w:cstheme="minorHAnsi"/>
          <w:sz w:val="28"/>
          <w:szCs w:val="24"/>
          <w:lang w:eastAsia="pl-PL"/>
        </w:rPr>
        <w:t xml:space="preserve"> </w:t>
      </w:r>
      <w:r w:rsidR="007A6FA9" w:rsidRPr="00DD529C">
        <w:rPr>
          <w:rFonts w:eastAsia="Yu Gothic UI Semibold" w:cstheme="minorHAnsi"/>
          <w:sz w:val="28"/>
          <w:szCs w:val="24"/>
          <w:lang w:eastAsia="pl-PL"/>
        </w:rPr>
        <w:t>w z</w:t>
      </w:r>
      <w:r w:rsidR="002B3D77" w:rsidRPr="00DD529C">
        <w:rPr>
          <w:rFonts w:eastAsia="Yu Gothic UI Semibold" w:cstheme="minorHAnsi"/>
          <w:sz w:val="28"/>
          <w:szCs w:val="24"/>
          <w:lang w:eastAsia="pl-PL"/>
        </w:rPr>
        <w:t>ap</w:t>
      </w:r>
      <w:r w:rsidR="00D10909" w:rsidRPr="00DD529C">
        <w:rPr>
          <w:rFonts w:eastAsia="Yu Gothic UI Semibold" w:cstheme="minorHAnsi"/>
          <w:sz w:val="28"/>
          <w:szCs w:val="24"/>
          <w:lang w:eastAsia="pl-PL"/>
        </w:rPr>
        <w:t>ytaniu ofertowym</w:t>
      </w:r>
      <w:r w:rsidR="00343AB7" w:rsidRPr="00DD529C">
        <w:rPr>
          <w:rFonts w:eastAsia="Yu Gothic UI Semibold" w:cstheme="minorHAnsi"/>
          <w:sz w:val="28"/>
          <w:szCs w:val="24"/>
          <w:lang w:eastAsia="pl-PL"/>
        </w:rPr>
        <w:t xml:space="preserve"> (ogłoszeniu)</w:t>
      </w:r>
      <w:r w:rsidR="00004A2E" w:rsidRPr="00DD529C">
        <w:rPr>
          <w:rFonts w:eastAsia="Yu Gothic UI Semibold" w:cstheme="minorHAnsi"/>
          <w:sz w:val="28"/>
          <w:szCs w:val="24"/>
          <w:lang w:eastAsia="pl-PL"/>
        </w:rPr>
        <w:t>, za cenę</w:t>
      </w:r>
      <w:r w:rsidR="002B3D77" w:rsidRPr="00DD529C">
        <w:rPr>
          <w:rFonts w:eastAsia="Yu Gothic UI Semibold" w:cstheme="minorHAnsi"/>
          <w:sz w:val="28"/>
          <w:szCs w:val="24"/>
          <w:lang w:eastAsia="pl-PL"/>
        </w:rPr>
        <w:t>:</w:t>
      </w:r>
    </w:p>
    <w:p w14:paraId="7FD86FBB" w14:textId="3E53B8FE" w:rsidR="00162A51" w:rsidRPr="00162A51" w:rsidRDefault="00162A51" w:rsidP="00162A51">
      <w:pPr>
        <w:suppressAutoHyphens/>
        <w:autoSpaceDE w:val="0"/>
        <w:spacing w:after="80" w:line="276" w:lineRule="auto"/>
        <w:ind w:left="426"/>
        <w:jc w:val="both"/>
        <w:rPr>
          <w:rFonts w:eastAsia="Times New Roman" w:cstheme="minorHAnsi"/>
          <w:b/>
          <w:kern w:val="1"/>
          <w:sz w:val="28"/>
          <w:szCs w:val="24"/>
          <w:lang w:eastAsia="zh-CN"/>
        </w:rPr>
      </w:pPr>
    </w:p>
    <w:tbl>
      <w:tblPr>
        <w:tblStyle w:val="Tabela-Siatka1"/>
        <w:tblW w:w="8445" w:type="dxa"/>
        <w:jc w:val="center"/>
        <w:tblLook w:val="04A0" w:firstRow="1" w:lastRow="0" w:firstColumn="1" w:lastColumn="0" w:noHBand="0" w:noVBand="1"/>
      </w:tblPr>
      <w:tblGrid>
        <w:gridCol w:w="3163"/>
        <w:gridCol w:w="1738"/>
        <w:gridCol w:w="1843"/>
        <w:gridCol w:w="1701"/>
      </w:tblGrid>
      <w:tr w:rsidR="00162A51" w:rsidRPr="00162A51" w14:paraId="4B4CEB8E" w14:textId="77777777" w:rsidTr="00EF454E">
        <w:trPr>
          <w:trHeight w:val="340"/>
          <w:jc w:val="center"/>
        </w:trPr>
        <w:tc>
          <w:tcPr>
            <w:tcW w:w="3163" w:type="dxa"/>
            <w:vAlign w:val="center"/>
          </w:tcPr>
          <w:p w14:paraId="2D435730" w14:textId="77777777" w:rsidR="00162A51" w:rsidRPr="00162A51" w:rsidRDefault="00162A51" w:rsidP="00162A51">
            <w:pPr>
              <w:widowControl w:val="0"/>
              <w:suppressLineNumbers/>
              <w:suppressAutoHyphens/>
              <w:spacing w:line="276" w:lineRule="auto"/>
              <w:jc w:val="center"/>
              <w:textAlignment w:val="baseline"/>
              <w:rPr>
                <w:rFonts w:eastAsia="Lucida Sans Unicode" w:cstheme="minorHAnsi"/>
                <w:b/>
                <w:bCs/>
                <w:kern w:val="1"/>
                <w:lang w:eastAsia="hi-IN" w:bidi="hi-IN"/>
              </w:rPr>
            </w:pPr>
            <w:r w:rsidRPr="00162A51">
              <w:rPr>
                <w:rFonts w:eastAsia="Lucida Sans Unicode" w:cstheme="minorHAnsi"/>
                <w:b/>
                <w:bCs/>
                <w:kern w:val="1"/>
                <w:lang w:eastAsia="hi-IN" w:bidi="hi-IN"/>
              </w:rPr>
              <w:t>Rodzaj odpadów</w:t>
            </w:r>
          </w:p>
        </w:tc>
        <w:tc>
          <w:tcPr>
            <w:tcW w:w="1738" w:type="dxa"/>
            <w:vAlign w:val="center"/>
          </w:tcPr>
          <w:p w14:paraId="0B74A8D4" w14:textId="77777777" w:rsidR="00162A51" w:rsidRPr="00162A51" w:rsidRDefault="00162A51" w:rsidP="00162A51">
            <w:pPr>
              <w:widowControl w:val="0"/>
              <w:suppressLineNumbers/>
              <w:suppressAutoHyphens/>
              <w:spacing w:line="276" w:lineRule="auto"/>
              <w:jc w:val="center"/>
              <w:textAlignment w:val="baseline"/>
              <w:rPr>
                <w:rFonts w:eastAsia="Lucida Sans Unicode" w:cstheme="minorHAnsi"/>
                <w:b/>
                <w:bCs/>
                <w:kern w:val="1"/>
                <w:lang w:eastAsia="hi-IN" w:bidi="hi-IN"/>
              </w:rPr>
            </w:pPr>
            <w:r w:rsidRPr="00162A51">
              <w:rPr>
                <w:rFonts w:eastAsia="Lucida Sans Unicode" w:cstheme="minorHAnsi"/>
                <w:b/>
                <w:bCs/>
                <w:kern w:val="1"/>
                <w:lang w:eastAsia="hi-IN" w:bidi="hi-IN"/>
              </w:rPr>
              <w:t>Szacowana ilość odpadów przeznaczonych do zniszczenia [kg]</w:t>
            </w:r>
          </w:p>
        </w:tc>
        <w:tc>
          <w:tcPr>
            <w:tcW w:w="1843" w:type="dxa"/>
            <w:vAlign w:val="center"/>
          </w:tcPr>
          <w:p w14:paraId="157D7F12" w14:textId="77777777" w:rsidR="00162A51" w:rsidRPr="00162A51" w:rsidRDefault="00162A51" w:rsidP="00162A51">
            <w:pPr>
              <w:widowControl w:val="0"/>
              <w:suppressLineNumbers/>
              <w:suppressAutoHyphens/>
              <w:spacing w:line="276" w:lineRule="auto"/>
              <w:jc w:val="center"/>
              <w:textAlignment w:val="baseline"/>
              <w:rPr>
                <w:rFonts w:eastAsia="Lucida Sans Unicode" w:cstheme="minorHAnsi"/>
                <w:b/>
                <w:bCs/>
                <w:kern w:val="1"/>
                <w:lang w:eastAsia="hi-IN" w:bidi="hi-IN"/>
              </w:rPr>
            </w:pPr>
            <w:r w:rsidRPr="00162A51">
              <w:rPr>
                <w:rFonts w:eastAsia="Lucida Sans Unicode" w:cstheme="minorHAnsi"/>
                <w:b/>
                <w:bCs/>
                <w:kern w:val="1"/>
                <w:lang w:eastAsia="hi-IN" w:bidi="hi-IN"/>
              </w:rPr>
              <w:t xml:space="preserve">Cena jednostkowa brutto za </w:t>
            </w:r>
            <w:r>
              <w:rPr>
                <w:rFonts w:eastAsia="Lucida Sans Unicode" w:cstheme="minorHAnsi"/>
                <w:b/>
                <w:bCs/>
                <w:kern w:val="1"/>
                <w:lang w:eastAsia="hi-IN" w:bidi="hi-IN"/>
              </w:rPr>
              <w:t>odbiór i </w:t>
            </w:r>
            <w:r w:rsidRPr="00162A51">
              <w:rPr>
                <w:rFonts w:eastAsia="Lucida Sans Unicode" w:cstheme="minorHAnsi"/>
                <w:b/>
                <w:bCs/>
                <w:kern w:val="1"/>
                <w:lang w:eastAsia="hi-IN" w:bidi="hi-IN"/>
              </w:rPr>
              <w:t>zniszczenie 1 kg odpadów</w:t>
            </w:r>
          </w:p>
          <w:p w14:paraId="0A8095E8" w14:textId="77777777" w:rsidR="00162A51" w:rsidRPr="00162A51" w:rsidRDefault="00162A51" w:rsidP="00162A51">
            <w:pPr>
              <w:widowControl w:val="0"/>
              <w:suppressLineNumbers/>
              <w:suppressAutoHyphens/>
              <w:spacing w:line="276" w:lineRule="auto"/>
              <w:jc w:val="center"/>
              <w:textAlignment w:val="baseline"/>
              <w:rPr>
                <w:rFonts w:eastAsia="Lucida Sans Unicode" w:cstheme="minorHAnsi"/>
                <w:b/>
                <w:bCs/>
                <w:kern w:val="1"/>
                <w:lang w:eastAsia="hi-IN" w:bidi="hi-IN"/>
              </w:rPr>
            </w:pPr>
            <w:r w:rsidRPr="00162A51">
              <w:rPr>
                <w:rFonts w:eastAsia="Lucida Sans Unicode" w:cstheme="minorHAnsi"/>
                <w:b/>
                <w:bCs/>
                <w:kern w:val="1"/>
                <w:lang w:eastAsia="hi-IN" w:bidi="hi-IN"/>
              </w:rPr>
              <w:t>[zł]</w:t>
            </w:r>
          </w:p>
        </w:tc>
        <w:tc>
          <w:tcPr>
            <w:tcW w:w="1701" w:type="dxa"/>
            <w:vAlign w:val="center"/>
          </w:tcPr>
          <w:p w14:paraId="020399E3" w14:textId="77777777" w:rsidR="00162A51" w:rsidRPr="00162A51" w:rsidRDefault="00162A51" w:rsidP="00162A51">
            <w:pPr>
              <w:widowControl w:val="0"/>
              <w:suppressLineNumbers/>
              <w:suppressAutoHyphens/>
              <w:spacing w:line="276" w:lineRule="auto"/>
              <w:jc w:val="center"/>
              <w:textAlignment w:val="baseline"/>
              <w:rPr>
                <w:rFonts w:eastAsia="Lucida Sans Unicode" w:cstheme="minorHAnsi"/>
                <w:b/>
                <w:bCs/>
                <w:kern w:val="1"/>
                <w:lang w:eastAsia="hi-IN" w:bidi="hi-IN"/>
              </w:rPr>
            </w:pPr>
            <w:r w:rsidRPr="00162A51">
              <w:rPr>
                <w:rFonts w:eastAsia="Lucida Sans Unicode" w:cstheme="minorHAnsi"/>
                <w:b/>
                <w:bCs/>
                <w:kern w:val="1"/>
                <w:lang w:eastAsia="hi-IN" w:bidi="hi-IN"/>
              </w:rPr>
              <w:t>Cena brutto oferty [zł]</w:t>
            </w:r>
          </w:p>
          <w:p w14:paraId="5F333A35" w14:textId="77777777" w:rsidR="00162A51" w:rsidRPr="00162A51" w:rsidRDefault="00162A51" w:rsidP="00162A51">
            <w:pPr>
              <w:widowControl w:val="0"/>
              <w:suppressLineNumbers/>
              <w:suppressAutoHyphens/>
              <w:spacing w:line="276" w:lineRule="auto"/>
              <w:jc w:val="center"/>
              <w:textAlignment w:val="baseline"/>
              <w:rPr>
                <w:rFonts w:eastAsia="Lucida Sans Unicode" w:cstheme="minorHAnsi"/>
                <w:b/>
                <w:bCs/>
                <w:kern w:val="1"/>
                <w:lang w:eastAsia="hi-IN" w:bidi="hi-IN"/>
              </w:rPr>
            </w:pPr>
            <w:r w:rsidRPr="00162A51">
              <w:rPr>
                <w:rFonts w:eastAsia="Lucida Sans Unicode" w:cstheme="minorHAnsi"/>
                <w:b/>
                <w:bCs/>
                <w:kern w:val="1"/>
                <w:lang w:eastAsia="hi-IN" w:bidi="hi-IN"/>
              </w:rPr>
              <w:t>(B x C)</w:t>
            </w:r>
          </w:p>
        </w:tc>
      </w:tr>
      <w:tr w:rsidR="00162A51" w:rsidRPr="00162A51" w14:paraId="6C2CFB85" w14:textId="77777777" w:rsidTr="00EF454E">
        <w:trPr>
          <w:trHeight w:val="340"/>
          <w:jc w:val="center"/>
        </w:trPr>
        <w:tc>
          <w:tcPr>
            <w:tcW w:w="3163" w:type="dxa"/>
            <w:vAlign w:val="center"/>
          </w:tcPr>
          <w:p w14:paraId="60F5916F" w14:textId="77777777" w:rsidR="00162A51" w:rsidRPr="00162A51" w:rsidRDefault="00162A51" w:rsidP="00162A51">
            <w:pPr>
              <w:widowControl w:val="0"/>
              <w:suppressLineNumbers/>
              <w:suppressAutoHyphens/>
              <w:spacing w:line="276" w:lineRule="auto"/>
              <w:jc w:val="center"/>
              <w:textAlignment w:val="baseline"/>
              <w:rPr>
                <w:rFonts w:eastAsia="Lucida Sans Unicode" w:cstheme="minorHAnsi"/>
                <w:b/>
                <w:bCs/>
                <w:kern w:val="1"/>
                <w:lang w:eastAsia="hi-IN" w:bidi="hi-IN"/>
              </w:rPr>
            </w:pPr>
            <w:r w:rsidRPr="00162A51">
              <w:rPr>
                <w:rFonts w:eastAsia="Lucida Sans Unicode" w:cstheme="minorHAnsi"/>
                <w:b/>
                <w:bCs/>
                <w:kern w:val="1"/>
                <w:lang w:eastAsia="hi-IN" w:bidi="hi-IN"/>
              </w:rPr>
              <w:t>A</w:t>
            </w:r>
          </w:p>
        </w:tc>
        <w:tc>
          <w:tcPr>
            <w:tcW w:w="1738" w:type="dxa"/>
            <w:vAlign w:val="center"/>
          </w:tcPr>
          <w:p w14:paraId="47D929EA" w14:textId="77777777" w:rsidR="00162A51" w:rsidRPr="00162A51" w:rsidRDefault="00162A51" w:rsidP="00162A51">
            <w:pPr>
              <w:widowControl w:val="0"/>
              <w:suppressLineNumbers/>
              <w:suppressAutoHyphens/>
              <w:spacing w:line="276" w:lineRule="auto"/>
              <w:jc w:val="center"/>
              <w:textAlignment w:val="baseline"/>
              <w:rPr>
                <w:rFonts w:eastAsia="Lucida Sans Unicode" w:cstheme="minorHAnsi"/>
                <w:b/>
                <w:bCs/>
                <w:kern w:val="1"/>
                <w:lang w:eastAsia="hi-IN" w:bidi="hi-IN"/>
              </w:rPr>
            </w:pPr>
            <w:r w:rsidRPr="00162A51">
              <w:rPr>
                <w:rFonts w:eastAsia="Lucida Sans Unicode" w:cstheme="minorHAnsi"/>
                <w:b/>
                <w:bCs/>
                <w:kern w:val="1"/>
                <w:lang w:eastAsia="hi-IN" w:bidi="hi-IN"/>
              </w:rPr>
              <w:t>B</w:t>
            </w:r>
          </w:p>
        </w:tc>
        <w:tc>
          <w:tcPr>
            <w:tcW w:w="1843" w:type="dxa"/>
            <w:vAlign w:val="center"/>
          </w:tcPr>
          <w:p w14:paraId="7129C0A2" w14:textId="77777777" w:rsidR="00162A51" w:rsidRPr="00162A51" w:rsidRDefault="00162A51" w:rsidP="00162A51">
            <w:pPr>
              <w:widowControl w:val="0"/>
              <w:suppressLineNumbers/>
              <w:suppressAutoHyphens/>
              <w:spacing w:line="276" w:lineRule="auto"/>
              <w:jc w:val="center"/>
              <w:textAlignment w:val="baseline"/>
              <w:rPr>
                <w:rFonts w:eastAsia="Lucida Sans Unicode" w:cstheme="minorHAnsi"/>
                <w:b/>
                <w:bCs/>
                <w:kern w:val="1"/>
                <w:lang w:eastAsia="hi-IN" w:bidi="hi-IN"/>
              </w:rPr>
            </w:pPr>
            <w:r w:rsidRPr="00162A51">
              <w:rPr>
                <w:rFonts w:eastAsia="Lucida Sans Unicode" w:cstheme="minorHAnsi"/>
                <w:b/>
                <w:bCs/>
                <w:kern w:val="1"/>
                <w:lang w:eastAsia="hi-IN" w:bidi="hi-IN"/>
              </w:rPr>
              <w:t>C</w:t>
            </w:r>
          </w:p>
        </w:tc>
        <w:tc>
          <w:tcPr>
            <w:tcW w:w="1701" w:type="dxa"/>
            <w:vAlign w:val="center"/>
          </w:tcPr>
          <w:p w14:paraId="69D003C1" w14:textId="77777777" w:rsidR="00162A51" w:rsidRPr="00162A51" w:rsidRDefault="00162A51" w:rsidP="00162A51">
            <w:pPr>
              <w:widowControl w:val="0"/>
              <w:suppressLineNumbers/>
              <w:suppressAutoHyphens/>
              <w:spacing w:line="276" w:lineRule="auto"/>
              <w:jc w:val="center"/>
              <w:textAlignment w:val="baseline"/>
              <w:rPr>
                <w:rFonts w:eastAsia="Lucida Sans Unicode" w:cstheme="minorHAnsi"/>
                <w:b/>
                <w:bCs/>
                <w:kern w:val="1"/>
                <w:lang w:eastAsia="hi-IN" w:bidi="hi-IN"/>
              </w:rPr>
            </w:pPr>
            <w:r w:rsidRPr="00162A51">
              <w:rPr>
                <w:rFonts w:eastAsia="Lucida Sans Unicode" w:cstheme="minorHAnsi"/>
                <w:b/>
                <w:bCs/>
                <w:kern w:val="1"/>
                <w:lang w:eastAsia="hi-IN" w:bidi="hi-IN"/>
              </w:rPr>
              <w:t>D</w:t>
            </w:r>
          </w:p>
        </w:tc>
      </w:tr>
      <w:tr w:rsidR="00162A51" w:rsidRPr="00162A51" w14:paraId="20D2C9D5" w14:textId="77777777" w:rsidTr="00EF454E">
        <w:trPr>
          <w:trHeight w:val="510"/>
          <w:jc w:val="center"/>
        </w:trPr>
        <w:tc>
          <w:tcPr>
            <w:tcW w:w="3163" w:type="dxa"/>
            <w:vAlign w:val="center"/>
          </w:tcPr>
          <w:p w14:paraId="14BA198D" w14:textId="77777777" w:rsidR="00162A51" w:rsidRPr="00162A51" w:rsidRDefault="00162A51" w:rsidP="00162A51">
            <w:pPr>
              <w:spacing w:line="276" w:lineRule="auto"/>
              <w:ind w:left="317" w:right="-57" w:hanging="374"/>
              <w:rPr>
                <w:rFonts w:cstheme="minorHAnsi"/>
              </w:rPr>
            </w:pPr>
            <w:r w:rsidRPr="00162A51">
              <w:rPr>
                <w:rFonts w:cstheme="minorHAnsi"/>
              </w:rPr>
              <w:t>­</w:t>
            </w:r>
            <w:r w:rsidRPr="00162A51">
              <w:rPr>
                <w:rFonts w:cstheme="minorHAnsi"/>
              </w:rPr>
              <w:tab/>
              <w:t xml:space="preserve">uboczne produkty pochodzenia zwierzęcego kat. 1, 2 i 3 w rozumieniu Rozporządzenia Parlamentu Europejskiego i Rady (WE) nr 1069/2009 z dnia 21 października 2009 r. określającego przepisy sanitarne dotyczące produktów ubocznych pochodzenia zwierzęcego, nieprzeznaczonych do spożycia przez ludzi, i uchylającego </w:t>
            </w:r>
            <w:r w:rsidRPr="00162A51">
              <w:rPr>
                <w:rFonts w:cstheme="minorHAnsi"/>
              </w:rPr>
              <w:lastRenderedPageBreak/>
              <w:t>rozporządzenie (WE) nr 1774/2002 (rozporządzenie o produktach ubocznych pochodzenia zwierzęcego) (Dz. Urz. UE. L Nr 300, str. 1 ze zm.),</w:t>
            </w:r>
          </w:p>
          <w:p w14:paraId="4272EFFE" w14:textId="77777777" w:rsidR="00162A51" w:rsidRPr="00162A51" w:rsidRDefault="00162A51" w:rsidP="00162A51">
            <w:pPr>
              <w:spacing w:line="276" w:lineRule="auto"/>
              <w:ind w:left="317" w:right="-57" w:hanging="374"/>
              <w:rPr>
                <w:rFonts w:cstheme="minorHAnsi"/>
              </w:rPr>
            </w:pPr>
            <w:r w:rsidRPr="00162A51">
              <w:rPr>
                <w:rFonts w:cstheme="minorHAnsi"/>
              </w:rPr>
              <w:t>­</w:t>
            </w:r>
            <w:r w:rsidRPr="00162A51">
              <w:rPr>
                <w:rFonts w:cstheme="minorHAnsi"/>
              </w:rPr>
              <w:tab/>
              <w:t>rośliny i produkty pochodzenia roślinnego nie nadające się do spożycia i przetworzenia.</w:t>
            </w:r>
          </w:p>
        </w:tc>
        <w:tc>
          <w:tcPr>
            <w:tcW w:w="1738" w:type="dxa"/>
            <w:vAlign w:val="center"/>
          </w:tcPr>
          <w:p w14:paraId="4E6DBED6" w14:textId="77777777" w:rsidR="00162A51" w:rsidRPr="00162A51" w:rsidRDefault="00162A51" w:rsidP="00162A51">
            <w:pPr>
              <w:spacing w:line="276" w:lineRule="auto"/>
              <w:ind w:left="317" w:right="-57" w:hanging="374"/>
              <w:jc w:val="center"/>
              <w:rPr>
                <w:rFonts w:cstheme="minorHAnsi"/>
              </w:rPr>
            </w:pPr>
            <w:r w:rsidRPr="00162A51">
              <w:rPr>
                <w:rFonts w:cstheme="minorHAnsi"/>
              </w:rPr>
              <w:lastRenderedPageBreak/>
              <w:t>1 000</w:t>
            </w:r>
          </w:p>
        </w:tc>
        <w:tc>
          <w:tcPr>
            <w:tcW w:w="1843" w:type="dxa"/>
            <w:vAlign w:val="center"/>
          </w:tcPr>
          <w:p w14:paraId="633EF03B" w14:textId="77777777" w:rsidR="00162A51" w:rsidRPr="00162A51" w:rsidRDefault="00162A51" w:rsidP="00162A51">
            <w:pPr>
              <w:tabs>
                <w:tab w:val="left" w:pos="0"/>
              </w:tabs>
              <w:spacing w:line="276" w:lineRule="auto"/>
              <w:ind w:left="-57" w:right="-57"/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vAlign w:val="center"/>
          </w:tcPr>
          <w:p w14:paraId="0092F522" w14:textId="77777777" w:rsidR="00162A51" w:rsidRPr="00162A51" w:rsidRDefault="00162A51" w:rsidP="00162A51">
            <w:pPr>
              <w:tabs>
                <w:tab w:val="left" w:pos="0"/>
              </w:tabs>
              <w:spacing w:line="276" w:lineRule="auto"/>
              <w:ind w:left="-57" w:right="-57"/>
              <w:jc w:val="center"/>
              <w:rPr>
                <w:rFonts w:cstheme="minorHAnsi"/>
              </w:rPr>
            </w:pPr>
          </w:p>
        </w:tc>
      </w:tr>
    </w:tbl>
    <w:p w14:paraId="5195B7DC" w14:textId="77777777" w:rsidR="00162A51" w:rsidRPr="00162A51" w:rsidRDefault="00162A51" w:rsidP="00162A51">
      <w:pPr>
        <w:suppressAutoHyphens/>
        <w:spacing w:after="0" w:line="240" w:lineRule="auto"/>
        <w:jc w:val="both"/>
        <w:rPr>
          <w:rFonts w:eastAsia="Times New Roman" w:cstheme="minorHAnsi"/>
          <w:kern w:val="1"/>
          <w:sz w:val="24"/>
          <w:szCs w:val="24"/>
          <w:lang w:eastAsia="zh-CN"/>
        </w:rPr>
      </w:pPr>
    </w:p>
    <w:p w14:paraId="77BB6333" w14:textId="77777777" w:rsidR="00162A51" w:rsidRPr="00162A51" w:rsidRDefault="00162A51" w:rsidP="00162A51">
      <w:pPr>
        <w:suppressAutoHyphens/>
        <w:spacing w:after="0" w:line="240" w:lineRule="auto"/>
        <w:ind w:left="426"/>
        <w:jc w:val="both"/>
        <w:rPr>
          <w:rFonts w:eastAsia="Times New Roman" w:cstheme="minorHAnsi"/>
          <w:kern w:val="1"/>
          <w:sz w:val="24"/>
          <w:szCs w:val="24"/>
          <w:lang w:eastAsia="zh-CN"/>
        </w:rPr>
      </w:pPr>
      <w:r w:rsidRPr="00162A51">
        <w:rPr>
          <w:rFonts w:eastAsia="Times New Roman" w:cstheme="minorHAnsi"/>
          <w:kern w:val="1"/>
          <w:sz w:val="24"/>
          <w:szCs w:val="24"/>
          <w:lang w:eastAsia="zh-CN"/>
        </w:rPr>
        <w:t>- w tym podatek VAT wg stawki …… %</w:t>
      </w:r>
    </w:p>
    <w:p w14:paraId="6AD98FD0" w14:textId="77777777" w:rsidR="00162A51" w:rsidRPr="00162A51" w:rsidRDefault="00162A51" w:rsidP="00162A51">
      <w:pPr>
        <w:suppressAutoHyphens/>
        <w:spacing w:after="0" w:line="240" w:lineRule="auto"/>
        <w:jc w:val="both"/>
        <w:rPr>
          <w:rFonts w:eastAsia="Times New Roman" w:cstheme="minorHAnsi"/>
          <w:kern w:val="1"/>
          <w:sz w:val="40"/>
          <w:szCs w:val="16"/>
          <w:lang w:eastAsia="zh-CN"/>
        </w:rPr>
      </w:pPr>
    </w:p>
    <w:p w14:paraId="376F1B2B" w14:textId="77777777" w:rsidR="00162A51" w:rsidRPr="00162A51" w:rsidRDefault="00162A51" w:rsidP="00162A51">
      <w:pPr>
        <w:suppressAutoHyphens/>
        <w:spacing w:after="0" w:line="240" w:lineRule="auto"/>
        <w:ind w:left="426"/>
        <w:rPr>
          <w:rFonts w:eastAsia="Times New Roman" w:cstheme="minorHAnsi"/>
          <w:kern w:val="1"/>
          <w:sz w:val="24"/>
          <w:szCs w:val="24"/>
          <w:lang w:eastAsia="zh-CN"/>
        </w:rPr>
      </w:pPr>
      <w:r w:rsidRPr="00162A51">
        <w:rPr>
          <w:rFonts w:eastAsia="Times New Roman" w:cstheme="minorHAnsi"/>
          <w:kern w:val="1"/>
          <w:sz w:val="24"/>
          <w:szCs w:val="24"/>
          <w:lang w:eastAsia="zh-CN"/>
        </w:rPr>
        <w:t>Adres miejsca, w którym będą niszczone odpady: .............………………………………………..</w:t>
      </w:r>
    </w:p>
    <w:p w14:paraId="3C721D28" w14:textId="77777777" w:rsidR="00162A51" w:rsidRPr="00162A51" w:rsidRDefault="00162A51" w:rsidP="00162A51">
      <w:pPr>
        <w:suppressAutoHyphens/>
        <w:spacing w:after="0" w:line="240" w:lineRule="auto"/>
        <w:ind w:left="426"/>
        <w:rPr>
          <w:rFonts w:eastAsia="Times New Roman" w:cstheme="minorHAnsi"/>
          <w:kern w:val="1"/>
          <w:sz w:val="24"/>
          <w:szCs w:val="24"/>
          <w:lang w:eastAsia="zh-CN"/>
        </w:rPr>
      </w:pPr>
    </w:p>
    <w:p w14:paraId="00D56DE3" w14:textId="77777777" w:rsidR="00162A51" w:rsidRPr="00162A51" w:rsidRDefault="00162A51" w:rsidP="00162A51">
      <w:pPr>
        <w:suppressAutoHyphens/>
        <w:spacing w:after="0" w:line="240" w:lineRule="auto"/>
        <w:ind w:left="426"/>
        <w:rPr>
          <w:rFonts w:eastAsia="Times New Roman" w:cstheme="minorHAnsi"/>
          <w:kern w:val="1"/>
          <w:sz w:val="24"/>
          <w:szCs w:val="24"/>
          <w:lang w:eastAsia="zh-CN"/>
        </w:rPr>
      </w:pPr>
      <w:r w:rsidRPr="00162A51">
        <w:rPr>
          <w:rFonts w:eastAsia="Times New Roman" w:cstheme="minorHAnsi"/>
          <w:kern w:val="1"/>
          <w:sz w:val="24"/>
          <w:szCs w:val="24"/>
          <w:lang w:eastAsia="zh-CN"/>
        </w:rPr>
        <w:t>…………………………………………………………………………………………………………………………………</w:t>
      </w:r>
    </w:p>
    <w:p w14:paraId="16E55597" w14:textId="77777777" w:rsidR="00162A51" w:rsidRPr="00162A51" w:rsidRDefault="00162A51" w:rsidP="00162A51">
      <w:pPr>
        <w:suppressAutoHyphens/>
        <w:spacing w:after="0" w:line="240" w:lineRule="auto"/>
        <w:jc w:val="both"/>
        <w:rPr>
          <w:rFonts w:eastAsia="Times New Roman" w:cstheme="minorHAnsi"/>
          <w:kern w:val="1"/>
          <w:sz w:val="16"/>
          <w:szCs w:val="16"/>
          <w:lang w:eastAsia="zh-CN"/>
        </w:rPr>
      </w:pPr>
    </w:p>
    <w:p w14:paraId="77113734" w14:textId="77777777" w:rsidR="00162A51" w:rsidRPr="008E2E1A" w:rsidRDefault="00162A51" w:rsidP="008E2E1A">
      <w:pPr>
        <w:shd w:val="clear" w:color="auto" w:fill="FFFFFF"/>
        <w:tabs>
          <w:tab w:val="left" w:pos="426"/>
        </w:tabs>
        <w:suppressAutoHyphens/>
        <w:autoSpaceDE w:val="0"/>
        <w:spacing w:after="0" w:line="360" w:lineRule="auto"/>
        <w:jc w:val="both"/>
        <w:rPr>
          <w:rFonts w:ascii="Calibri" w:eastAsia="Times New Roman" w:hAnsi="Calibri" w:cs="Times New Roman"/>
          <w:b/>
          <w:kern w:val="1"/>
          <w:sz w:val="24"/>
          <w:szCs w:val="24"/>
          <w:lang w:eastAsia="zh-CN"/>
        </w:rPr>
      </w:pPr>
    </w:p>
    <w:p w14:paraId="6A7FB7D1" w14:textId="77777777" w:rsidR="008E2E1A" w:rsidRDefault="00FC3C68" w:rsidP="00BA1A52">
      <w:pPr>
        <w:spacing w:after="120" w:line="200" w:lineRule="atLeast"/>
        <w:rPr>
          <w:rFonts w:eastAsia="Cambria" w:cstheme="minorHAnsi"/>
          <w:sz w:val="24"/>
          <w:szCs w:val="24"/>
        </w:rPr>
      </w:pPr>
      <w:r w:rsidRPr="00FC3C68">
        <w:rPr>
          <w:rFonts w:eastAsia="Cambria" w:cstheme="minorHAnsi"/>
          <w:b/>
          <w:sz w:val="24"/>
          <w:szCs w:val="24"/>
        </w:rPr>
        <w:t>UWAGA:</w:t>
      </w:r>
    </w:p>
    <w:p w14:paraId="40BBC124" w14:textId="1F70BC40" w:rsidR="002B3D77" w:rsidRPr="008E2E1A" w:rsidRDefault="006C15FC" w:rsidP="006C15FC">
      <w:pPr>
        <w:pStyle w:val="Akapitzlist"/>
        <w:spacing w:after="120" w:line="200" w:lineRule="atLeast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W</w:t>
      </w:r>
      <w:r w:rsidR="00FC3C68" w:rsidRPr="008E2E1A">
        <w:rPr>
          <w:rFonts w:eastAsia="Cambria" w:cstheme="minorHAnsi"/>
          <w:sz w:val="24"/>
          <w:szCs w:val="24"/>
        </w:rPr>
        <w:t>szystkie ceny należy określić z dokładnością do drugiego miejsca po przecinku</w:t>
      </w:r>
      <w:r w:rsidR="00343AB7">
        <w:rPr>
          <w:rFonts w:eastAsia="Cambria" w:cstheme="minorHAnsi"/>
          <w:sz w:val="24"/>
          <w:szCs w:val="24"/>
        </w:rPr>
        <w:t>,</w:t>
      </w:r>
      <w:r w:rsidR="00D81A76" w:rsidRPr="008E2E1A">
        <w:rPr>
          <w:rFonts w:eastAsia="Cambria" w:cstheme="minorHAnsi"/>
          <w:sz w:val="24"/>
          <w:szCs w:val="24"/>
        </w:rPr>
        <w:t xml:space="preserve"> </w:t>
      </w:r>
      <w:r w:rsidR="00FC3C68" w:rsidRPr="008E2E1A">
        <w:rPr>
          <w:rFonts w:eastAsia="Cambria" w:cstheme="minorHAnsi"/>
          <w:sz w:val="24"/>
          <w:szCs w:val="24"/>
        </w:rPr>
        <w:t>w</w:t>
      </w:r>
      <w:r w:rsidR="00D81A76" w:rsidRPr="008E2E1A">
        <w:rPr>
          <w:rFonts w:eastAsia="Cambria" w:cstheme="minorHAnsi"/>
          <w:sz w:val="24"/>
          <w:szCs w:val="24"/>
        </w:rPr>
        <w:t> </w:t>
      </w:r>
      <w:r w:rsidR="008E2E1A">
        <w:rPr>
          <w:rFonts w:eastAsia="Cambria" w:cstheme="minorHAnsi"/>
          <w:sz w:val="24"/>
          <w:szCs w:val="24"/>
        </w:rPr>
        <w:t>złotych</w:t>
      </w:r>
      <w:r>
        <w:rPr>
          <w:rFonts w:eastAsia="Cambria" w:cstheme="minorHAnsi"/>
          <w:sz w:val="24"/>
          <w:szCs w:val="24"/>
        </w:rPr>
        <w:t>.</w:t>
      </w:r>
    </w:p>
    <w:p w14:paraId="1456CA48" w14:textId="77777777" w:rsidR="007A6FA9" w:rsidRPr="00BA1A52" w:rsidRDefault="007A6FA9" w:rsidP="00BA1A52">
      <w:pPr>
        <w:spacing w:after="120" w:line="200" w:lineRule="atLeast"/>
        <w:rPr>
          <w:rFonts w:eastAsia="Cambria" w:cstheme="minorHAnsi"/>
          <w:sz w:val="24"/>
          <w:szCs w:val="24"/>
        </w:rPr>
      </w:pPr>
    </w:p>
    <w:p w14:paraId="609AE4E0" w14:textId="77777777" w:rsidR="002B3D77" w:rsidRPr="0018460B" w:rsidRDefault="002B3D77" w:rsidP="00BA1A52">
      <w:pPr>
        <w:spacing w:before="120" w:after="80" w:line="240" w:lineRule="auto"/>
        <w:rPr>
          <w:rFonts w:eastAsia="Yu Gothic UI Semibold" w:cstheme="minorHAnsi"/>
          <w:sz w:val="28"/>
          <w:szCs w:val="24"/>
        </w:rPr>
      </w:pPr>
      <w:r w:rsidRPr="0018460B">
        <w:rPr>
          <w:rFonts w:eastAsia="Yu Gothic UI Semibold" w:cstheme="minorHAnsi"/>
          <w:b/>
          <w:bCs/>
          <w:sz w:val="28"/>
          <w:szCs w:val="24"/>
        </w:rPr>
        <w:t>Oświadczam, że:</w:t>
      </w:r>
    </w:p>
    <w:p w14:paraId="314B5279" w14:textId="77777777" w:rsidR="00771689" w:rsidRPr="00771689" w:rsidRDefault="0018460B" w:rsidP="00771689">
      <w:pPr>
        <w:numPr>
          <w:ilvl w:val="1"/>
          <w:numId w:val="1"/>
        </w:numPr>
        <w:tabs>
          <w:tab w:val="left" w:pos="-76"/>
        </w:tabs>
        <w:suppressAutoHyphens/>
        <w:spacing w:after="80" w:line="240" w:lineRule="auto"/>
        <w:ind w:left="426" w:hanging="426"/>
        <w:rPr>
          <w:rFonts w:eastAsia="Yu Gothic UI Semibold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z</w:t>
      </w:r>
      <w:r w:rsidR="00BA1A52">
        <w:rPr>
          <w:rFonts w:eastAsia="Cambria" w:cstheme="minorHAnsi"/>
          <w:sz w:val="24"/>
          <w:szCs w:val="24"/>
        </w:rPr>
        <w:t xml:space="preserve">apoznałem </w:t>
      </w:r>
      <w:r w:rsidR="00407360">
        <w:rPr>
          <w:rFonts w:eastAsia="Cambria" w:cstheme="minorHAnsi"/>
          <w:sz w:val="24"/>
          <w:szCs w:val="24"/>
        </w:rPr>
        <w:t>się z treścią z</w:t>
      </w:r>
      <w:r w:rsidR="002B3D77" w:rsidRPr="00BA1A52">
        <w:rPr>
          <w:rFonts w:eastAsia="Cambria" w:cstheme="minorHAnsi"/>
          <w:sz w:val="24"/>
          <w:szCs w:val="24"/>
        </w:rPr>
        <w:t>apytania ofertowego, u</w:t>
      </w:r>
      <w:r w:rsidR="00BA1A52">
        <w:rPr>
          <w:rFonts w:eastAsia="Yu Gothic UI Semibold" w:cstheme="minorHAnsi"/>
          <w:sz w:val="24"/>
          <w:szCs w:val="24"/>
        </w:rPr>
        <w:t xml:space="preserve">zyskałem </w:t>
      </w:r>
      <w:r w:rsidR="002B3D77" w:rsidRPr="00BA1A52">
        <w:rPr>
          <w:rFonts w:eastAsia="Yu Gothic UI Semibold" w:cstheme="minorHAnsi"/>
          <w:sz w:val="24"/>
          <w:szCs w:val="24"/>
        </w:rPr>
        <w:t>wszelkie informacje niezbędne do przygotowania oferty</w:t>
      </w:r>
      <w:r w:rsidR="00BA1A52">
        <w:rPr>
          <w:rFonts w:eastAsia="Cambria" w:cstheme="minorHAnsi"/>
          <w:sz w:val="24"/>
          <w:szCs w:val="24"/>
        </w:rPr>
        <w:t xml:space="preserve"> i nie wnoszę </w:t>
      </w:r>
      <w:r w:rsidR="002B3D77" w:rsidRPr="00BA1A52">
        <w:rPr>
          <w:rFonts w:eastAsia="Cambria" w:cstheme="minorHAnsi"/>
          <w:sz w:val="24"/>
          <w:szCs w:val="24"/>
        </w:rPr>
        <w:t>do niego żadnych zastrzeżeń</w:t>
      </w:r>
      <w:r w:rsidR="000C2E87">
        <w:rPr>
          <w:rFonts w:eastAsia="Yu Gothic UI Semibold" w:cstheme="minorHAnsi"/>
          <w:sz w:val="24"/>
          <w:szCs w:val="24"/>
        </w:rPr>
        <w:t xml:space="preserve">, </w:t>
      </w:r>
      <w:r w:rsidR="00BA1A52">
        <w:rPr>
          <w:rFonts w:eastAsia="Yu Gothic UI Semibold" w:cstheme="minorHAnsi"/>
          <w:sz w:val="24"/>
          <w:szCs w:val="24"/>
        </w:rPr>
        <w:t xml:space="preserve">akceptuję </w:t>
      </w:r>
      <w:r w:rsidR="00771689">
        <w:rPr>
          <w:rFonts w:eastAsia="Cambria" w:cstheme="minorHAnsi"/>
          <w:sz w:val="24"/>
          <w:szCs w:val="24"/>
        </w:rPr>
        <w:t xml:space="preserve"> bez zastrzeżeń treść </w:t>
      </w:r>
      <w:r w:rsidR="00276CDD">
        <w:rPr>
          <w:rFonts w:eastAsia="Cambria" w:cstheme="minorHAnsi"/>
          <w:sz w:val="24"/>
          <w:szCs w:val="24"/>
        </w:rPr>
        <w:t>wzoru</w:t>
      </w:r>
      <w:r w:rsidR="002B3D77" w:rsidRPr="00BA1A52">
        <w:rPr>
          <w:rFonts w:eastAsia="Cambria" w:cstheme="minorHAnsi"/>
          <w:sz w:val="24"/>
          <w:szCs w:val="24"/>
        </w:rPr>
        <w:t xml:space="preserve"> umowy</w:t>
      </w:r>
      <w:r w:rsidR="00771689">
        <w:rPr>
          <w:rFonts w:eastAsia="Cambria" w:cstheme="minorHAnsi"/>
          <w:sz w:val="24"/>
          <w:szCs w:val="24"/>
        </w:rPr>
        <w:t xml:space="preserve"> </w:t>
      </w:r>
      <w:r w:rsidR="00771689" w:rsidRPr="00771689">
        <w:rPr>
          <w:rFonts w:eastAsia="Yu Gothic UI Semibold" w:cstheme="minorHAnsi"/>
          <w:sz w:val="24"/>
          <w:szCs w:val="24"/>
        </w:rPr>
        <w:t>– załącznik nr 2 do zapytania ofertowego</w:t>
      </w:r>
      <w:r w:rsidR="003F21B7">
        <w:rPr>
          <w:rFonts w:eastAsia="Yu Gothic UI Semibold" w:cstheme="minorHAnsi"/>
          <w:sz w:val="24"/>
          <w:szCs w:val="24"/>
        </w:rPr>
        <w:t>.</w:t>
      </w:r>
    </w:p>
    <w:p w14:paraId="31A7B16B" w14:textId="77777777" w:rsidR="002B3D77" w:rsidRPr="00BA1A52" w:rsidRDefault="0018460B" w:rsidP="00BA1A52">
      <w:pPr>
        <w:numPr>
          <w:ilvl w:val="1"/>
          <w:numId w:val="1"/>
        </w:numPr>
        <w:tabs>
          <w:tab w:val="left" w:pos="-76"/>
        </w:tabs>
        <w:suppressAutoHyphens/>
        <w:spacing w:after="80" w:line="240" w:lineRule="auto"/>
        <w:ind w:left="426" w:hanging="426"/>
        <w:rPr>
          <w:rFonts w:eastAsia="Yu Gothic UI Semibold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zh-CN"/>
        </w:rPr>
        <w:t>z</w:t>
      </w:r>
      <w:r w:rsidR="002B3D77" w:rsidRPr="00BA1A52">
        <w:rPr>
          <w:rFonts w:eastAsia="Times New Roman" w:cstheme="minorHAnsi"/>
          <w:sz w:val="24"/>
          <w:szCs w:val="24"/>
          <w:lang w:eastAsia="zh-CN"/>
        </w:rPr>
        <w:t>aoferowana cena zawiera wszelkie koszty niezbędne do wykonania zamówienia, wynikające wprost z opisu przedmiotu zamówienia, jak również nieujęte w opisie, a bez których nie można wykonać przedmiotu zamówienia</w:t>
      </w:r>
      <w:r w:rsidR="003F21B7">
        <w:rPr>
          <w:rFonts w:eastAsia="Times New Roman" w:cstheme="minorHAnsi"/>
          <w:sz w:val="24"/>
          <w:szCs w:val="24"/>
          <w:lang w:eastAsia="zh-CN"/>
        </w:rPr>
        <w:t>.</w:t>
      </w:r>
    </w:p>
    <w:p w14:paraId="094E17F6" w14:textId="77777777" w:rsidR="002B3D77" w:rsidRPr="00BA1A52" w:rsidRDefault="0018460B" w:rsidP="00BA1A52">
      <w:pPr>
        <w:numPr>
          <w:ilvl w:val="1"/>
          <w:numId w:val="1"/>
        </w:numPr>
        <w:tabs>
          <w:tab w:val="left" w:pos="-76"/>
        </w:tabs>
        <w:suppressAutoHyphens/>
        <w:spacing w:after="80" w:line="240" w:lineRule="auto"/>
        <w:ind w:left="426" w:hanging="426"/>
        <w:rPr>
          <w:rFonts w:eastAsia="Yu Gothic UI Semibold" w:cstheme="minorHAnsi"/>
          <w:sz w:val="24"/>
          <w:szCs w:val="24"/>
          <w:lang w:val="en-GB"/>
        </w:rPr>
      </w:pPr>
      <w:r>
        <w:rPr>
          <w:rFonts w:eastAsia="Yu Gothic UI Semibold" w:cstheme="minorHAnsi"/>
          <w:sz w:val="24"/>
          <w:szCs w:val="24"/>
        </w:rPr>
        <w:t>o</w:t>
      </w:r>
      <w:r w:rsidR="002B3D77" w:rsidRPr="00BA1A52">
        <w:rPr>
          <w:rFonts w:eastAsia="Yu Gothic UI Semibold" w:cstheme="minorHAnsi"/>
          <w:sz w:val="24"/>
          <w:szCs w:val="24"/>
        </w:rPr>
        <w:t>sob</w:t>
      </w:r>
      <w:r>
        <w:rPr>
          <w:rFonts w:eastAsia="Yu Gothic UI Semibold" w:cstheme="minorHAnsi"/>
          <w:sz w:val="24"/>
          <w:szCs w:val="24"/>
        </w:rPr>
        <w:t>ami</w:t>
      </w:r>
      <w:r w:rsidR="002B3D77" w:rsidRPr="00BA1A52">
        <w:rPr>
          <w:rFonts w:eastAsia="Yu Gothic UI Semibold" w:cstheme="minorHAnsi"/>
          <w:sz w:val="24"/>
          <w:szCs w:val="24"/>
        </w:rPr>
        <w:t xml:space="preserve"> upoważnion</w:t>
      </w:r>
      <w:r>
        <w:rPr>
          <w:rFonts w:eastAsia="Yu Gothic UI Semibold" w:cstheme="minorHAnsi"/>
          <w:sz w:val="24"/>
          <w:szCs w:val="24"/>
        </w:rPr>
        <w:t>ymi</w:t>
      </w:r>
      <w:r w:rsidR="002B3D77" w:rsidRPr="00BA1A52">
        <w:rPr>
          <w:rFonts w:eastAsia="Yu Gothic UI Semibold" w:cstheme="minorHAnsi"/>
          <w:sz w:val="24"/>
          <w:szCs w:val="24"/>
        </w:rPr>
        <w:t xml:space="preserve"> do kontaktu z Zamawiającym</w:t>
      </w:r>
      <w:r>
        <w:rPr>
          <w:rFonts w:eastAsia="Yu Gothic UI Semibold" w:cstheme="minorHAnsi"/>
          <w:sz w:val="24"/>
          <w:szCs w:val="24"/>
        </w:rPr>
        <w:t xml:space="preserve"> są</w:t>
      </w:r>
      <w:r w:rsidR="002B3D77" w:rsidRPr="00BA1A52">
        <w:rPr>
          <w:rFonts w:eastAsia="Yu Gothic UI Semibold" w:cstheme="minorHAnsi"/>
          <w:sz w:val="24"/>
          <w:szCs w:val="24"/>
        </w:rPr>
        <w:t>:</w:t>
      </w:r>
    </w:p>
    <w:p w14:paraId="13F9F3CA" w14:textId="77777777" w:rsidR="002B3D77" w:rsidRPr="00BA1A52" w:rsidRDefault="002B3D77" w:rsidP="00BA1A52">
      <w:pPr>
        <w:tabs>
          <w:tab w:val="left" w:pos="-3119"/>
          <w:tab w:val="left" w:pos="-2977"/>
        </w:tabs>
        <w:spacing w:after="120" w:line="240" w:lineRule="auto"/>
        <w:ind w:left="851" w:hanging="432"/>
        <w:rPr>
          <w:rFonts w:eastAsia="Yu Gothic UI Semibold" w:cstheme="minorHAnsi"/>
          <w:sz w:val="24"/>
          <w:szCs w:val="24"/>
          <w:lang w:val="en-GB"/>
        </w:rPr>
      </w:pPr>
      <w:r w:rsidRPr="00BA1A52">
        <w:rPr>
          <w:rFonts w:eastAsia="Yu Gothic UI Semibold" w:cstheme="minorHAnsi"/>
          <w:sz w:val="24"/>
          <w:szCs w:val="24"/>
          <w:lang w:val="en-GB"/>
        </w:rPr>
        <w:t xml:space="preserve">.................................................. tel. ............................ </w:t>
      </w:r>
      <w:r w:rsidR="00343AB7">
        <w:rPr>
          <w:rFonts w:eastAsia="Yu Gothic UI Semibold" w:cstheme="minorHAnsi"/>
          <w:sz w:val="24"/>
          <w:szCs w:val="24"/>
          <w:lang w:val="en-GB"/>
        </w:rPr>
        <w:t>e-mail:</w:t>
      </w:r>
      <w:r w:rsidRPr="00BA1A52">
        <w:rPr>
          <w:rFonts w:eastAsia="Yu Gothic UI Semibold" w:cstheme="minorHAnsi"/>
          <w:sz w:val="24"/>
          <w:szCs w:val="24"/>
          <w:lang w:val="en-GB"/>
        </w:rPr>
        <w:t xml:space="preserve"> </w:t>
      </w:r>
      <w:r w:rsidR="00343AB7">
        <w:rPr>
          <w:rFonts w:eastAsia="Yu Gothic UI Semibold" w:cstheme="minorHAnsi"/>
          <w:sz w:val="24"/>
          <w:szCs w:val="24"/>
          <w:lang w:val="en-GB"/>
        </w:rPr>
        <w:t>……..</w:t>
      </w:r>
      <w:r w:rsidRPr="00BA1A52">
        <w:rPr>
          <w:rFonts w:eastAsia="Yu Gothic UI Semibold" w:cstheme="minorHAnsi"/>
          <w:sz w:val="24"/>
          <w:szCs w:val="24"/>
          <w:lang w:val="en-GB"/>
        </w:rPr>
        <w:t>..................................</w:t>
      </w:r>
      <w:r w:rsidR="003F21B7">
        <w:rPr>
          <w:rFonts w:eastAsia="Yu Gothic UI Semibold" w:cstheme="minorHAnsi"/>
          <w:sz w:val="24"/>
          <w:szCs w:val="24"/>
          <w:lang w:val="en-GB"/>
        </w:rPr>
        <w:t>.</w:t>
      </w:r>
    </w:p>
    <w:p w14:paraId="770A416E" w14:textId="77777777" w:rsidR="002B3D77" w:rsidRPr="00BA1A52" w:rsidRDefault="0018460B" w:rsidP="00BA1A52">
      <w:pPr>
        <w:numPr>
          <w:ilvl w:val="1"/>
          <w:numId w:val="1"/>
        </w:numPr>
        <w:tabs>
          <w:tab w:val="left" w:pos="-76"/>
        </w:tabs>
        <w:suppressAutoHyphens/>
        <w:spacing w:after="80" w:line="240" w:lineRule="auto"/>
        <w:ind w:left="426" w:hanging="426"/>
        <w:rPr>
          <w:rFonts w:eastAsia="Yu Gothic UI Semibold" w:cstheme="minorHAnsi"/>
          <w:bCs/>
          <w:sz w:val="24"/>
          <w:szCs w:val="24"/>
        </w:rPr>
      </w:pPr>
      <w:r>
        <w:rPr>
          <w:rFonts w:eastAsia="Yu Gothic UI Semibold" w:cstheme="minorHAnsi"/>
          <w:sz w:val="24"/>
          <w:szCs w:val="24"/>
        </w:rPr>
        <w:t>w</w:t>
      </w:r>
      <w:r w:rsidR="00BA1A52">
        <w:rPr>
          <w:rFonts w:eastAsia="Yu Gothic UI Semibold" w:cstheme="minorHAnsi"/>
          <w:sz w:val="24"/>
          <w:szCs w:val="24"/>
        </w:rPr>
        <w:t xml:space="preserve"> przypadku wyboru tej</w:t>
      </w:r>
      <w:r w:rsidR="002B3D77" w:rsidRPr="00BA1A52">
        <w:rPr>
          <w:rFonts w:eastAsia="Yu Gothic UI Semibold" w:cstheme="minorHAnsi"/>
          <w:sz w:val="24"/>
          <w:szCs w:val="24"/>
        </w:rPr>
        <w:t xml:space="preserve"> oferty ja</w:t>
      </w:r>
      <w:r w:rsidR="00BA1A52">
        <w:rPr>
          <w:rFonts w:eastAsia="Yu Gothic UI Semibold" w:cstheme="minorHAnsi"/>
          <w:sz w:val="24"/>
          <w:szCs w:val="24"/>
        </w:rPr>
        <w:t>ko najkorzystniejsze</w:t>
      </w:r>
      <w:r>
        <w:rPr>
          <w:rFonts w:eastAsia="Yu Gothic UI Semibold" w:cstheme="minorHAnsi"/>
          <w:sz w:val="24"/>
          <w:szCs w:val="24"/>
        </w:rPr>
        <w:t>,</w:t>
      </w:r>
      <w:r w:rsidR="00BA1A52">
        <w:rPr>
          <w:rFonts w:eastAsia="Yu Gothic UI Semibold" w:cstheme="minorHAnsi"/>
          <w:sz w:val="24"/>
          <w:szCs w:val="24"/>
        </w:rPr>
        <w:t xml:space="preserve"> umowa</w:t>
      </w:r>
      <w:r>
        <w:rPr>
          <w:rFonts w:eastAsia="Yu Gothic UI Semibold" w:cstheme="minorHAnsi"/>
          <w:sz w:val="24"/>
          <w:szCs w:val="24"/>
        </w:rPr>
        <w:t xml:space="preserve"> </w:t>
      </w:r>
      <w:r w:rsidR="002B3D77" w:rsidRPr="00BA1A52">
        <w:rPr>
          <w:rFonts w:eastAsia="Yu Gothic UI Semibold" w:cstheme="minorHAnsi"/>
          <w:sz w:val="24"/>
          <w:szCs w:val="24"/>
        </w:rPr>
        <w:t xml:space="preserve">z Zamawiającym </w:t>
      </w:r>
      <w:r w:rsidR="00BA1A52">
        <w:rPr>
          <w:rFonts w:eastAsia="Yu Gothic UI Semibold" w:cstheme="minorHAnsi"/>
          <w:sz w:val="24"/>
          <w:szCs w:val="24"/>
        </w:rPr>
        <w:t xml:space="preserve">zostanie podpisana </w:t>
      </w:r>
      <w:r w:rsidR="002B3D77" w:rsidRPr="00BA1A52">
        <w:rPr>
          <w:rFonts w:eastAsia="Yu Gothic UI Semibold" w:cstheme="minorHAnsi"/>
          <w:sz w:val="24"/>
          <w:szCs w:val="24"/>
        </w:rPr>
        <w:t>na warunkach określony</w:t>
      </w:r>
      <w:r w:rsidR="00DF1749" w:rsidRPr="00BA1A52">
        <w:rPr>
          <w:rFonts w:eastAsia="Yu Gothic UI Semibold" w:cstheme="minorHAnsi"/>
          <w:sz w:val="24"/>
          <w:szCs w:val="24"/>
        </w:rPr>
        <w:t>ch w</w:t>
      </w:r>
      <w:r w:rsidR="00276CDD">
        <w:rPr>
          <w:rFonts w:eastAsia="Yu Gothic UI Semibold" w:cstheme="minorHAnsi"/>
          <w:sz w:val="24"/>
          <w:szCs w:val="24"/>
        </w:rPr>
        <w:t>e</w:t>
      </w:r>
      <w:r w:rsidR="00DF1749" w:rsidRPr="00BA1A52">
        <w:rPr>
          <w:rFonts w:eastAsia="Yu Gothic UI Semibold" w:cstheme="minorHAnsi"/>
          <w:sz w:val="24"/>
          <w:szCs w:val="24"/>
        </w:rPr>
        <w:t xml:space="preserve"> </w:t>
      </w:r>
      <w:r w:rsidR="00276CDD">
        <w:rPr>
          <w:rFonts w:eastAsia="Yu Gothic UI Semibold" w:cstheme="minorHAnsi"/>
          <w:sz w:val="24"/>
          <w:szCs w:val="24"/>
        </w:rPr>
        <w:t>wzorze</w:t>
      </w:r>
      <w:r w:rsidR="000C2E87">
        <w:rPr>
          <w:rFonts w:eastAsia="Yu Gothic UI Semibold" w:cstheme="minorHAnsi"/>
          <w:sz w:val="24"/>
          <w:szCs w:val="24"/>
        </w:rPr>
        <w:t xml:space="preserve"> umowy – </w:t>
      </w:r>
      <w:r w:rsidR="00407360" w:rsidRPr="00343AB7">
        <w:rPr>
          <w:rFonts w:eastAsia="Yu Gothic UI Semibold" w:cstheme="minorHAnsi"/>
          <w:b/>
          <w:sz w:val="24"/>
          <w:szCs w:val="24"/>
        </w:rPr>
        <w:t>z</w:t>
      </w:r>
      <w:r w:rsidR="002B3D77" w:rsidRPr="00343AB7">
        <w:rPr>
          <w:rFonts w:eastAsia="Yu Gothic UI Semibold" w:cstheme="minorHAnsi"/>
          <w:b/>
          <w:sz w:val="24"/>
          <w:szCs w:val="24"/>
        </w:rPr>
        <w:t>ałącznik nr 2</w:t>
      </w:r>
      <w:r w:rsidR="002B3D77" w:rsidRPr="00BA1A52">
        <w:rPr>
          <w:rFonts w:eastAsia="Yu Gothic UI Semibold" w:cstheme="minorHAnsi"/>
          <w:sz w:val="24"/>
          <w:szCs w:val="24"/>
        </w:rPr>
        <w:t xml:space="preserve"> do </w:t>
      </w:r>
      <w:r w:rsidR="000C2E87">
        <w:rPr>
          <w:rFonts w:eastAsia="Yu Gothic UI Semibold" w:cstheme="minorHAnsi"/>
          <w:sz w:val="24"/>
          <w:szCs w:val="24"/>
        </w:rPr>
        <w:t>z</w:t>
      </w:r>
      <w:r w:rsidR="003F21B7">
        <w:rPr>
          <w:rFonts w:eastAsia="Yu Gothic UI Semibold" w:cstheme="minorHAnsi"/>
          <w:sz w:val="24"/>
          <w:szCs w:val="24"/>
        </w:rPr>
        <w:t>apytania ofertowego.</w:t>
      </w:r>
    </w:p>
    <w:p w14:paraId="5F7D09E0" w14:textId="77777777" w:rsidR="0064439F" w:rsidRDefault="00771689" w:rsidP="007F705D">
      <w:pPr>
        <w:numPr>
          <w:ilvl w:val="1"/>
          <w:numId w:val="1"/>
        </w:numPr>
        <w:tabs>
          <w:tab w:val="left" w:pos="-76"/>
        </w:tabs>
        <w:suppressAutoHyphens/>
        <w:spacing w:after="80" w:line="240" w:lineRule="auto"/>
        <w:ind w:left="426" w:hanging="426"/>
        <w:rPr>
          <w:rFonts w:eastAsia="Yu Gothic UI Semibold" w:cstheme="minorHAnsi"/>
          <w:color w:val="00000A"/>
          <w:sz w:val="24"/>
          <w:szCs w:val="24"/>
          <w:lang w:eastAsia="zh-CN"/>
        </w:rPr>
      </w:pPr>
      <w:r w:rsidRPr="00016B25">
        <w:rPr>
          <w:rFonts w:eastAsia="Yu Gothic UI Semibold" w:cstheme="minorHAnsi"/>
          <w:b/>
          <w:color w:val="00000A"/>
          <w:sz w:val="24"/>
          <w:szCs w:val="24"/>
          <w:lang w:eastAsia="zh-CN"/>
        </w:rPr>
        <w:t>w</w:t>
      </w:r>
      <w:r>
        <w:rPr>
          <w:rFonts w:eastAsia="Yu Gothic UI Semibold" w:cstheme="minorHAnsi"/>
          <w:color w:val="00000A"/>
          <w:sz w:val="24"/>
          <w:szCs w:val="24"/>
          <w:lang w:eastAsia="zh-CN"/>
        </w:rPr>
        <w:t xml:space="preserve"> </w:t>
      </w:r>
      <w:r w:rsidRPr="007F705D">
        <w:rPr>
          <w:rFonts w:eastAsia="Times New Roman" w:cstheme="minorHAnsi"/>
          <w:b/>
          <w:bCs/>
          <w:sz w:val="24"/>
          <w:szCs w:val="24"/>
        </w:rPr>
        <w:t>stosunku</w:t>
      </w:r>
      <w:r>
        <w:rPr>
          <w:rFonts w:eastAsia="Yu Gothic UI Semibold" w:cstheme="minorHAnsi"/>
          <w:color w:val="00000A"/>
          <w:sz w:val="24"/>
          <w:szCs w:val="24"/>
          <w:lang w:eastAsia="zh-CN"/>
        </w:rPr>
        <w:t xml:space="preserve"> do Wykonawcy nie zachodzą przesłanki wykluczenia</w:t>
      </w:r>
      <w:r w:rsidR="007A6FA9">
        <w:rPr>
          <w:rFonts w:eastAsia="Yu Gothic UI Semibold" w:cstheme="minorHAnsi"/>
          <w:color w:val="00000A"/>
          <w:sz w:val="24"/>
          <w:szCs w:val="24"/>
          <w:lang w:eastAsia="zh-CN"/>
        </w:rPr>
        <w:t xml:space="preserve"> </w:t>
      </w:r>
      <w:r>
        <w:rPr>
          <w:rFonts w:eastAsia="Yu Gothic UI Semibold" w:cstheme="minorHAnsi"/>
          <w:color w:val="00000A"/>
          <w:sz w:val="24"/>
          <w:szCs w:val="24"/>
          <w:lang w:eastAsia="zh-CN"/>
        </w:rPr>
        <w:t xml:space="preserve">na </w:t>
      </w:r>
      <w:r w:rsidR="0064439F" w:rsidRPr="00BA1A52">
        <w:rPr>
          <w:rFonts w:eastAsia="Yu Gothic UI Semibold" w:cstheme="minorHAnsi"/>
          <w:color w:val="00000A"/>
          <w:sz w:val="24"/>
          <w:szCs w:val="24"/>
          <w:lang w:eastAsia="zh-CN"/>
        </w:rPr>
        <w:t xml:space="preserve">podstawie art. 7 ust. 1 Ustawy z dnia 13 kwietnia 2022 r. o szczególnych rozwiązaniach </w:t>
      </w:r>
      <w:r w:rsidR="00407360">
        <w:rPr>
          <w:rFonts w:eastAsia="Yu Gothic UI Semibold" w:cstheme="minorHAnsi"/>
          <w:color w:val="00000A"/>
          <w:sz w:val="24"/>
          <w:szCs w:val="24"/>
          <w:lang w:eastAsia="zh-CN"/>
        </w:rPr>
        <w:t xml:space="preserve"> </w:t>
      </w:r>
      <w:r w:rsidR="0064439F" w:rsidRPr="00BA1A52">
        <w:rPr>
          <w:rFonts w:eastAsia="Yu Gothic UI Semibold" w:cstheme="minorHAnsi"/>
          <w:color w:val="00000A"/>
          <w:sz w:val="24"/>
          <w:szCs w:val="24"/>
          <w:lang w:eastAsia="zh-CN"/>
        </w:rPr>
        <w:t>w</w:t>
      </w:r>
      <w:r w:rsidR="00D81A76">
        <w:rPr>
          <w:rFonts w:eastAsia="Yu Gothic UI Semibold" w:cstheme="minorHAnsi"/>
          <w:color w:val="00000A"/>
          <w:sz w:val="24"/>
          <w:szCs w:val="24"/>
          <w:lang w:eastAsia="zh-CN"/>
        </w:rPr>
        <w:t> </w:t>
      </w:r>
      <w:r w:rsidR="0064439F" w:rsidRPr="00BA1A52">
        <w:rPr>
          <w:rFonts w:eastAsia="Yu Gothic UI Semibold" w:cstheme="minorHAnsi"/>
          <w:color w:val="00000A"/>
          <w:sz w:val="24"/>
          <w:szCs w:val="24"/>
          <w:lang w:eastAsia="zh-CN"/>
        </w:rPr>
        <w:t>zakresie przeciwdziałania wspieraniu agresji na Ukrainę oraz służących ochronie bezpieczeństwa narodowego</w:t>
      </w:r>
      <w:r w:rsidR="00B23E88">
        <w:rPr>
          <w:rFonts w:eastAsia="Yu Gothic UI Semibold" w:cstheme="minorHAnsi"/>
          <w:color w:val="00000A"/>
          <w:sz w:val="24"/>
          <w:szCs w:val="24"/>
          <w:lang w:eastAsia="zh-CN"/>
        </w:rPr>
        <w:t xml:space="preserve"> (t.j. Dz. U. z 2023 r., poz. 129 ze zm.)</w:t>
      </w:r>
      <w:r w:rsidR="0037686D">
        <w:rPr>
          <w:rFonts w:eastAsia="Yu Gothic UI Semibold" w:cstheme="minorHAnsi"/>
          <w:color w:val="00000A"/>
          <w:sz w:val="24"/>
          <w:szCs w:val="24"/>
          <w:lang w:eastAsia="zh-CN"/>
        </w:rPr>
        <w:t>:</w:t>
      </w:r>
    </w:p>
    <w:p w14:paraId="5AF0CC63" w14:textId="77777777" w:rsidR="008D3594" w:rsidRPr="008D3594" w:rsidRDefault="0037686D" w:rsidP="008D3594">
      <w:pPr>
        <w:widowControl w:val="0"/>
        <w:pBdr>
          <w:left w:val="single" w:sz="4" w:space="8" w:color="auto"/>
        </w:pBdr>
        <w:suppressAutoHyphens/>
        <w:spacing w:before="120" w:after="0" w:line="240" w:lineRule="auto"/>
        <w:ind w:left="709"/>
        <w:rPr>
          <w:rFonts w:eastAsia="Lato" w:cstheme="minorHAnsi"/>
          <w:i/>
          <w:sz w:val="20"/>
          <w:szCs w:val="20"/>
        </w:rPr>
      </w:pPr>
      <w:r w:rsidRPr="008D3594">
        <w:rPr>
          <w:rFonts w:eastAsia="Lato" w:cstheme="minorHAnsi"/>
          <w:i/>
          <w:sz w:val="20"/>
          <w:szCs w:val="20"/>
        </w:rPr>
        <w:t>art. 7</w:t>
      </w:r>
      <w:r w:rsidR="008D3594" w:rsidRPr="008D3594">
        <w:rPr>
          <w:rFonts w:eastAsia="Lato" w:cstheme="minorHAnsi"/>
          <w:i/>
          <w:sz w:val="20"/>
          <w:szCs w:val="20"/>
        </w:rPr>
        <w:t xml:space="preserve"> ww. ustawy</w:t>
      </w:r>
    </w:p>
    <w:p w14:paraId="62DDCF06" w14:textId="77777777" w:rsidR="0037686D" w:rsidRPr="008D3594" w:rsidRDefault="0037686D" w:rsidP="008D3594">
      <w:pPr>
        <w:widowControl w:val="0"/>
        <w:pBdr>
          <w:left w:val="single" w:sz="4" w:space="8" w:color="auto"/>
        </w:pBdr>
        <w:suppressAutoHyphens/>
        <w:spacing w:before="120" w:after="0" w:line="240" w:lineRule="auto"/>
        <w:ind w:left="709"/>
        <w:rPr>
          <w:rFonts w:eastAsia="Lato" w:cstheme="minorHAnsi"/>
          <w:i/>
          <w:sz w:val="20"/>
          <w:szCs w:val="20"/>
        </w:rPr>
      </w:pPr>
      <w:r w:rsidRPr="008D3594">
        <w:rPr>
          <w:rFonts w:eastAsia="Lato" w:cstheme="minorHAnsi"/>
          <w:i/>
          <w:sz w:val="20"/>
          <w:szCs w:val="20"/>
        </w:rPr>
        <w:t>ust. 1</w:t>
      </w:r>
    </w:p>
    <w:p w14:paraId="725C09F2" w14:textId="77777777" w:rsidR="0037686D" w:rsidRPr="0037686D" w:rsidRDefault="0037686D" w:rsidP="0018460B">
      <w:pPr>
        <w:widowControl w:val="0"/>
        <w:pBdr>
          <w:left w:val="single" w:sz="4" w:space="8" w:color="auto"/>
        </w:pBdr>
        <w:suppressAutoHyphens/>
        <w:spacing w:before="120" w:after="0" w:line="240" w:lineRule="auto"/>
        <w:ind w:left="709"/>
        <w:rPr>
          <w:rFonts w:eastAsia="Lato" w:cstheme="minorHAnsi"/>
          <w:i/>
          <w:sz w:val="20"/>
          <w:szCs w:val="20"/>
        </w:rPr>
      </w:pPr>
      <w:r w:rsidRPr="0037686D">
        <w:rPr>
          <w:rFonts w:eastAsia="Lato" w:cstheme="minorHAnsi"/>
          <w:i/>
          <w:sz w:val="20"/>
          <w:szCs w:val="20"/>
        </w:rPr>
        <w:t>Z postępowania o udzielenie zamówienia publicznego lub konkursu prowadzonego na podstawie ustawy z dnia 11 września 2019 r. – Prawo zamówień publicznych wyklucza się:</w:t>
      </w:r>
    </w:p>
    <w:p w14:paraId="4FF670EA" w14:textId="77777777" w:rsidR="0037686D" w:rsidRPr="0037686D" w:rsidRDefault="0037686D" w:rsidP="008D3594">
      <w:pPr>
        <w:widowControl w:val="0"/>
        <w:pBdr>
          <w:left w:val="single" w:sz="4" w:space="8" w:color="auto"/>
        </w:pBdr>
        <w:suppressAutoHyphens/>
        <w:spacing w:before="120" w:after="0" w:line="240" w:lineRule="auto"/>
        <w:ind w:left="993" w:hanging="284"/>
        <w:rPr>
          <w:rFonts w:eastAsia="Lato" w:cstheme="minorHAnsi"/>
          <w:i/>
          <w:sz w:val="20"/>
          <w:szCs w:val="20"/>
        </w:rPr>
      </w:pPr>
      <w:r w:rsidRPr="0037686D">
        <w:rPr>
          <w:rFonts w:eastAsia="Lato" w:cstheme="minorHAnsi"/>
          <w:i/>
          <w:sz w:val="20"/>
          <w:szCs w:val="20"/>
        </w:rPr>
        <w:t>1)     wykonawcę oraz uczestnika konkursu wymieni</w:t>
      </w:r>
      <w:r w:rsidR="007A6FA9">
        <w:rPr>
          <w:rFonts w:eastAsia="Lato" w:cstheme="minorHAnsi"/>
          <w:i/>
          <w:sz w:val="20"/>
          <w:szCs w:val="20"/>
        </w:rPr>
        <w:t xml:space="preserve">onego w wykazach określonych </w:t>
      </w:r>
      <w:r w:rsidRPr="0037686D">
        <w:rPr>
          <w:rFonts w:eastAsia="Lato" w:cstheme="minorHAnsi"/>
          <w:i/>
          <w:sz w:val="20"/>
          <w:szCs w:val="20"/>
        </w:rPr>
        <w:t>w rozporządzeniu 765/2006 i rozporządzeniu 269/2014 albo wpisanego na listę na podstawie decyzji w sprawie wpisu na listę rozstrzygającej o zastosowaniu ś</w:t>
      </w:r>
      <w:r w:rsidR="007A6FA9">
        <w:rPr>
          <w:rFonts w:eastAsia="Lato" w:cstheme="minorHAnsi"/>
          <w:i/>
          <w:sz w:val="20"/>
          <w:szCs w:val="20"/>
        </w:rPr>
        <w:t xml:space="preserve">rodka, </w:t>
      </w:r>
      <w:r w:rsidRPr="0037686D">
        <w:rPr>
          <w:rFonts w:eastAsia="Lato" w:cstheme="minorHAnsi"/>
          <w:i/>
          <w:sz w:val="20"/>
          <w:szCs w:val="20"/>
        </w:rPr>
        <w:t>o którym mowa w art. 1 pkt 3;</w:t>
      </w:r>
    </w:p>
    <w:p w14:paraId="3C569F58" w14:textId="77777777" w:rsidR="0037686D" w:rsidRPr="0037686D" w:rsidRDefault="0037686D" w:rsidP="008D3594">
      <w:pPr>
        <w:widowControl w:val="0"/>
        <w:pBdr>
          <w:left w:val="single" w:sz="4" w:space="8" w:color="auto"/>
        </w:pBdr>
        <w:suppressAutoHyphens/>
        <w:spacing w:before="120" w:after="0" w:line="240" w:lineRule="auto"/>
        <w:ind w:left="993" w:hanging="284"/>
        <w:rPr>
          <w:rFonts w:eastAsia="Lato" w:cstheme="minorHAnsi"/>
          <w:i/>
          <w:sz w:val="20"/>
          <w:szCs w:val="20"/>
        </w:rPr>
      </w:pPr>
      <w:r w:rsidRPr="0037686D">
        <w:rPr>
          <w:rFonts w:eastAsia="Lato" w:cstheme="minorHAnsi"/>
          <w:i/>
          <w:sz w:val="20"/>
          <w:szCs w:val="20"/>
        </w:rPr>
        <w:t xml:space="preserve">2)     </w:t>
      </w:r>
      <w:r w:rsidR="008D3594" w:rsidRPr="008D3594">
        <w:rPr>
          <w:rFonts w:eastAsia="Lato" w:cstheme="minorHAnsi"/>
          <w:i/>
          <w:sz w:val="20"/>
          <w:szCs w:val="20"/>
        </w:rPr>
        <w:t xml:space="preserve">wykonawcę oraz uczestnika konkursu, którego beneficjentem rzeczywistym w rozumieniu ustawy z dnia 1 marca 2018 r. o przeciwdziałaniu praniu pieniędzy oraz finansowaniu terroryzmu (Dz.U. z </w:t>
      </w:r>
      <w:r w:rsidR="008D3594" w:rsidRPr="008D3594">
        <w:rPr>
          <w:rFonts w:eastAsia="Lato" w:cstheme="minorHAnsi"/>
          <w:i/>
          <w:sz w:val="20"/>
          <w:szCs w:val="20"/>
        </w:rPr>
        <w:lastRenderedPageBreak/>
        <w:t>2022r. </w:t>
      </w:r>
      <w:hyperlink r:id="rId7" w:history="1">
        <w:r w:rsidR="008D3594" w:rsidRPr="008D3594">
          <w:rPr>
            <w:rStyle w:val="Hipercze"/>
            <w:rFonts w:eastAsia="Lato" w:cstheme="minorHAnsi"/>
            <w:i/>
            <w:color w:val="auto"/>
            <w:sz w:val="20"/>
            <w:szCs w:val="20"/>
            <w:u w:val="none"/>
          </w:rPr>
          <w:t>poz. 593</w:t>
        </w:r>
      </w:hyperlink>
      <w:r w:rsidR="008D3594" w:rsidRPr="008D3594">
        <w:rPr>
          <w:rFonts w:eastAsia="Lato" w:cstheme="minorHAnsi"/>
          <w:i/>
          <w:sz w:val="20"/>
          <w:szCs w:val="20"/>
        </w:rPr>
        <w:t>, </w:t>
      </w:r>
      <w:hyperlink r:id="rId8" w:history="1">
        <w:r w:rsidR="008D3594" w:rsidRPr="008D3594">
          <w:rPr>
            <w:rStyle w:val="Hipercze"/>
            <w:rFonts w:eastAsia="Lato" w:cstheme="minorHAnsi"/>
            <w:i/>
            <w:color w:val="auto"/>
            <w:sz w:val="20"/>
            <w:szCs w:val="20"/>
            <w:u w:val="none"/>
          </w:rPr>
          <w:t>655</w:t>
        </w:r>
      </w:hyperlink>
      <w:r w:rsidR="008D3594" w:rsidRPr="008D3594">
        <w:rPr>
          <w:rFonts w:eastAsia="Lato" w:cstheme="minorHAnsi"/>
          <w:i/>
          <w:sz w:val="20"/>
          <w:szCs w:val="20"/>
        </w:rPr>
        <w:t>, </w:t>
      </w:r>
      <w:hyperlink r:id="rId9" w:history="1">
        <w:r w:rsidR="008D3594" w:rsidRPr="008D3594">
          <w:rPr>
            <w:rStyle w:val="Hipercze"/>
            <w:rFonts w:eastAsia="Lato" w:cstheme="minorHAnsi"/>
            <w:i/>
            <w:color w:val="auto"/>
            <w:sz w:val="20"/>
            <w:szCs w:val="20"/>
            <w:u w:val="none"/>
          </w:rPr>
          <w:t>835</w:t>
        </w:r>
      </w:hyperlink>
      <w:r w:rsidR="008D3594" w:rsidRPr="008D3594">
        <w:rPr>
          <w:rFonts w:eastAsia="Lato" w:cstheme="minorHAnsi"/>
          <w:i/>
          <w:sz w:val="20"/>
          <w:szCs w:val="20"/>
        </w:rPr>
        <w:t>, </w:t>
      </w:r>
      <w:hyperlink r:id="rId10" w:history="1">
        <w:r w:rsidR="008D3594" w:rsidRPr="008D3594">
          <w:rPr>
            <w:rStyle w:val="Hipercze"/>
            <w:rFonts w:eastAsia="Lato" w:cstheme="minorHAnsi"/>
            <w:i/>
            <w:color w:val="auto"/>
            <w:sz w:val="20"/>
            <w:szCs w:val="20"/>
            <w:u w:val="none"/>
          </w:rPr>
          <w:t>2180</w:t>
        </w:r>
      </w:hyperlink>
      <w:r w:rsidR="008D3594" w:rsidRPr="008D3594">
        <w:rPr>
          <w:rFonts w:eastAsia="Lato" w:cstheme="minorHAnsi"/>
          <w:i/>
          <w:sz w:val="20"/>
          <w:szCs w:val="20"/>
        </w:rPr>
        <w:t> i </w:t>
      </w:r>
      <w:hyperlink r:id="rId11" w:history="1">
        <w:r w:rsidR="008D3594" w:rsidRPr="008D3594">
          <w:rPr>
            <w:rStyle w:val="Hipercze"/>
            <w:rFonts w:eastAsia="Lato" w:cstheme="minorHAnsi"/>
            <w:i/>
            <w:color w:val="auto"/>
            <w:sz w:val="20"/>
            <w:szCs w:val="20"/>
            <w:u w:val="none"/>
          </w:rPr>
          <w:t>2185</w:t>
        </w:r>
      </w:hyperlink>
      <w:r w:rsidR="008D3594" w:rsidRPr="008D3594">
        <w:rPr>
          <w:rFonts w:eastAsia="Lato" w:cstheme="minorHAnsi"/>
          <w:i/>
          <w:sz w:val="20"/>
          <w:szCs w:val="20"/>
        </w:rPr>
        <w:t>) jest osoba wymieniona w wykazach określonych w rozporządzeniu </w:t>
      </w:r>
      <w:hyperlink r:id="rId12" w:history="1">
        <w:r w:rsidR="008D3594" w:rsidRPr="008D3594">
          <w:rPr>
            <w:rStyle w:val="Hipercze"/>
            <w:rFonts w:eastAsia="Lato" w:cstheme="minorHAnsi"/>
            <w:i/>
            <w:color w:val="auto"/>
            <w:sz w:val="20"/>
            <w:szCs w:val="20"/>
            <w:u w:val="none"/>
          </w:rPr>
          <w:t>765/2006</w:t>
        </w:r>
      </w:hyperlink>
      <w:r w:rsidR="008D3594" w:rsidRPr="008D3594">
        <w:rPr>
          <w:rFonts w:eastAsia="Lato" w:cstheme="minorHAnsi"/>
          <w:i/>
          <w:sz w:val="20"/>
          <w:szCs w:val="20"/>
        </w:rPr>
        <w:t> i rozporządzeniu </w:t>
      </w:r>
      <w:hyperlink r:id="rId13" w:history="1">
        <w:r w:rsidR="008D3594" w:rsidRPr="008D3594">
          <w:rPr>
            <w:rStyle w:val="Hipercze"/>
            <w:rFonts w:eastAsia="Lato" w:cstheme="minorHAnsi"/>
            <w:i/>
            <w:color w:val="auto"/>
            <w:sz w:val="20"/>
            <w:szCs w:val="20"/>
            <w:u w:val="none"/>
          </w:rPr>
          <w:t>269/2014</w:t>
        </w:r>
      </w:hyperlink>
      <w:r w:rsidR="008D3594" w:rsidRPr="008D3594">
        <w:rPr>
          <w:rFonts w:eastAsia="Lato" w:cstheme="minorHAnsi"/>
          <w:i/>
          <w:sz w:val="20"/>
          <w:szCs w:val="20"/>
        </w:rPr>
        <w:t> albo wpisana na listę lub będąca takim beneficjentem rzeczywistym od dnia 24 lutego 2022 r., o ile została wpisana na listę na podstawie decyzji w sprawie wpisu na listę rozstrzygającej o zastosowaniu środka, o którym mowa w </w:t>
      </w:r>
      <w:hyperlink r:id="rId14" w:history="1">
        <w:r w:rsidR="008D3594" w:rsidRPr="008D3594">
          <w:rPr>
            <w:rStyle w:val="Hipercze"/>
            <w:rFonts w:eastAsia="Lato" w:cstheme="minorHAnsi"/>
            <w:i/>
            <w:color w:val="auto"/>
            <w:sz w:val="20"/>
            <w:szCs w:val="20"/>
            <w:u w:val="none"/>
          </w:rPr>
          <w:t>art. 1 pkt 3</w:t>
        </w:r>
      </w:hyperlink>
      <w:r w:rsidRPr="008D3594">
        <w:rPr>
          <w:rFonts w:eastAsia="Lato" w:cstheme="minorHAnsi"/>
          <w:i/>
          <w:sz w:val="20"/>
          <w:szCs w:val="20"/>
        </w:rPr>
        <w:t>;</w:t>
      </w:r>
    </w:p>
    <w:p w14:paraId="622BC0BE" w14:textId="77777777" w:rsidR="00D81A76" w:rsidRDefault="0037686D" w:rsidP="008D3594">
      <w:pPr>
        <w:widowControl w:val="0"/>
        <w:pBdr>
          <w:left w:val="single" w:sz="4" w:space="8" w:color="auto"/>
        </w:pBdr>
        <w:suppressAutoHyphens/>
        <w:spacing w:before="120" w:after="0" w:line="240" w:lineRule="auto"/>
        <w:ind w:left="993" w:hanging="284"/>
        <w:rPr>
          <w:rFonts w:eastAsia="Lato" w:cstheme="minorHAnsi"/>
          <w:i/>
          <w:sz w:val="20"/>
          <w:szCs w:val="20"/>
        </w:rPr>
      </w:pPr>
      <w:r w:rsidRPr="0037686D">
        <w:rPr>
          <w:rFonts w:eastAsia="Lato" w:cstheme="minorHAnsi"/>
          <w:i/>
          <w:sz w:val="20"/>
          <w:szCs w:val="20"/>
        </w:rPr>
        <w:t xml:space="preserve">3)     </w:t>
      </w:r>
      <w:r w:rsidR="008D3594" w:rsidRPr="008D3594">
        <w:rPr>
          <w:rFonts w:eastAsia="Lato" w:cstheme="minorHAnsi"/>
          <w:i/>
          <w:sz w:val="20"/>
          <w:szCs w:val="20"/>
        </w:rPr>
        <w:t>wykonawcę oraz uczestnika konkursu, którego jednostką dominującą w rozumieniu </w:t>
      </w:r>
      <w:hyperlink r:id="rId15" w:history="1">
        <w:r w:rsidR="008D3594" w:rsidRPr="008D3594">
          <w:rPr>
            <w:rStyle w:val="Hipercze"/>
            <w:rFonts w:eastAsia="Lato" w:cstheme="minorHAnsi"/>
            <w:i/>
            <w:color w:val="auto"/>
            <w:sz w:val="20"/>
            <w:szCs w:val="20"/>
            <w:u w:val="none"/>
          </w:rPr>
          <w:t>art. 3 ust. 1 pkt 37</w:t>
        </w:r>
      </w:hyperlink>
      <w:r w:rsidR="008D3594" w:rsidRPr="008D3594">
        <w:rPr>
          <w:rFonts w:eastAsia="Lato" w:cstheme="minorHAnsi"/>
          <w:i/>
          <w:sz w:val="20"/>
          <w:szCs w:val="20"/>
        </w:rPr>
        <w:t> ustawy z dnia 29 września 1994 r. o rachunkowości (Dz.U. z 2021 r. </w:t>
      </w:r>
      <w:hyperlink r:id="rId16" w:history="1">
        <w:r w:rsidR="008D3594" w:rsidRPr="008D3594">
          <w:rPr>
            <w:rStyle w:val="Hipercze"/>
            <w:rFonts w:eastAsia="Lato" w:cstheme="minorHAnsi"/>
            <w:i/>
            <w:color w:val="auto"/>
            <w:sz w:val="20"/>
            <w:szCs w:val="20"/>
            <w:u w:val="none"/>
          </w:rPr>
          <w:t>poz. 217</w:t>
        </w:r>
      </w:hyperlink>
      <w:r w:rsidR="008D3594" w:rsidRPr="008D3594">
        <w:rPr>
          <w:rFonts w:eastAsia="Lato" w:cstheme="minorHAnsi"/>
          <w:i/>
          <w:sz w:val="20"/>
          <w:szCs w:val="20"/>
        </w:rPr>
        <w:t>, </w:t>
      </w:r>
      <w:hyperlink r:id="rId17" w:history="1">
        <w:r w:rsidR="008D3594" w:rsidRPr="008D3594">
          <w:rPr>
            <w:rStyle w:val="Hipercze"/>
            <w:rFonts w:eastAsia="Lato" w:cstheme="minorHAnsi"/>
            <w:i/>
            <w:color w:val="auto"/>
            <w:sz w:val="20"/>
            <w:szCs w:val="20"/>
            <w:u w:val="none"/>
          </w:rPr>
          <w:t>2105</w:t>
        </w:r>
      </w:hyperlink>
      <w:r w:rsidR="008D3594" w:rsidRPr="008D3594">
        <w:rPr>
          <w:rFonts w:eastAsia="Lato" w:cstheme="minorHAnsi"/>
          <w:i/>
          <w:sz w:val="20"/>
          <w:szCs w:val="20"/>
        </w:rPr>
        <w:t> i </w:t>
      </w:r>
      <w:hyperlink r:id="rId18" w:history="1">
        <w:r w:rsidR="008D3594" w:rsidRPr="008D3594">
          <w:rPr>
            <w:rStyle w:val="Hipercze"/>
            <w:rFonts w:eastAsia="Lato" w:cstheme="minorHAnsi"/>
            <w:i/>
            <w:color w:val="auto"/>
            <w:sz w:val="20"/>
            <w:szCs w:val="20"/>
            <w:u w:val="none"/>
          </w:rPr>
          <w:t>2106</w:t>
        </w:r>
      </w:hyperlink>
      <w:r w:rsidR="008D3594" w:rsidRPr="008D3594">
        <w:rPr>
          <w:rFonts w:eastAsia="Lato" w:cstheme="minorHAnsi"/>
          <w:i/>
          <w:sz w:val="20"/>
          <w:szCs w:val="20"/>
        </w:rPr>
        <w:t> oraz z 2022 r. </w:t>
      </w:r>
      <w:hyperlink r:id="rId19" w:history="1">
        <w:r w:rsidR="008D3594" w:rsidRPr="008D3594">
          <w:rPr>
            <w:rStyle w:val="Hipercze"/>
            <w:rFonts w:eastAsia="Lato" w:cstheme="minorHAnsi"/>
            <w:i/>
            <w:color w:val="auto"/>
            <w:sz w:val="20"/>
            <w:szCs w:val="20"/>
            <w:u w:val="none"/>
          </w:rPr>
          <w:t>poz. 1488</w:t>
        </w:r>
      </w:hyperlink>
      <w:r w:rsidR="008D3594" w:rsidRPr="008D3594">
        <w:rPr>
          <w:rFonts w:eastAsia="Lato" w:cstheme="minorHAnsi"/>
          <w:i/>
          <w:sz w:val="20"/>
          <w:szCs w:val="20"/>
        </w:rPr>
        <w:t>) jest podmiot wymieniony w wykazach określonych w rozporządzeniu </w:t>
      </w:r>
      <w:hyperlink r:id="rId20" w:history="1">
        <w:r w:rsidR="008D3594" w:rsidRPr="008D3594">
          <w:rPr>
            <w:rStyle w:val="Hipercze"/>
            <w:rFonts w:eastAsia="Lato" w:cstheme="minorHAnsi"/>
            <w:i/>
            <w:color w:val="auto"/>
            <w:sz w:val="20"/>
            <w:szCs w:val="20"/>
            <w:u w:val="none"/>
          </w:rPr>
          <w:t>765/2006</w:t>
        </w:r>
      </w:hyperlink>
      <w:r w:rsidR="008D3594" w:rsidRPr="008D3594">
        <w:rPr>
          <w:rFonts w:eastAsia="Lato" w:cstheme="minorHAnsi"/>
          <w:i/>
          <w:sz w:val="20"/>
          <w:szCs w:val="20"/>
        </w:rPr>
        <w:t> i rozporządzeniu </w:t>
      </w:r>
      <w:hyperlink r:id="rId21" w:history="1">
        <w:r w:rsidR="008D3594" w:rsidRPr="008D3594">
          <w:rPr>
            <w:rStyle w:val="Hipercze"/>
            <w:rFonts w:eastAsia="Lato" w:cstheme="minorHAnsi"/>
            <w:i/>
            <w:color w:val="auto"/>
            <w:sz w:val="20"/>
            <w:szCs w:val="20"/>
            <w:u w:val="none"/>
          </w:rPr>
          <w:t>269/2014</w:t>
        </w:r>
      </w:hyperlink>
      <w:r w:rsidR="008D3594" w:rsidRPr="008D3594">
        <w:rPr>
          <w:rFonts w:eastAsia="Lato" w:cstheme="minorHAnsi"/>
          <w:i/>
          <w:sz w:val="20"/>
          <w:szCs w:val="20"/>
        </w:rPr>
        <w:t> albo wpisany na listę lub będący taką jednostką dominującą od dnia 24 lutego 2022 r., o ile został wpisany na listę na podstawie decyzji w sprawie wpisu na listę rozstrzygającej o zastosowaniu środka, o którym mowa w </w:t>
      </w:r>
      <w:hyperlink r:id="rId22" w:history="1">
        <w:r w:rsidR="008D3594" w:rsidRPr="008D3594">
          <w:rPr>
            <w:rStyle w:val="Hipercze"/>
            <w:rFonts w:eastAsia="Lato" w:cstheme="minorHAnsi"/>
            <w:i/>
            <w:color w:val="auto"/>
            <w:sz w:val="20"/>
            <w:szCs w:val="20"/>
            <w:u w:val="none"/>
          </w:rPr>
          <w:t>art. 1 pkt 3</w:t>
        </w:r>
      </w:hyperlink>
      <w:r w:rsidR="003F21B7" w:rsidRPr="008D3594">
        <w:rPr>
          <w:rFonts w:eastAsia="Lato" w:cstheme="minorHAnsi"/>
          <w:i/>
          <w:sz w:val="20"/>
          <w:szCs w:val="20"/>
        </w:rPr>
        <w:t>.</w:t>
      </w:r>
    </w:p>
    <w:p w14:paraId="438E27B1" w14:textId="77777777" w:rsidR="008D3594" w:rsidRDefault="008D3594" w:rsidP="0018460B">
      <w:pPr>
        <w:widowControl w:val="0"/>
        <w:pBdr>
          <w:left w:val="single" w:sz="4" w:space="8" w:color="auto"/>
        </w:pBdr>
        <w:suppressAutoHyphens/>
        <w:spacing w:before="120" w:after="0" w:line="240" w:lineRule="auto"/>
        <w:ind w:left="709"/>
        <w:rPr>
          <w:rFonts w:eastAsia="Lato" w:cstheme="minorHAnsi"/>
          <w:i/>
          <w:sz w:val="20"/>
          <w:szCs w:val="20"/>
        </w:rPr>
      </w:pPr>
      <w:r>
        <w:rPr>
          <w:rFonts w:eastAsia="Lato" w:cstheme="minorHAnsi"/>
          <w:i/>
          <w:sz w:val="20"/>
          <w:szCs w:val="20"/>
        </w:rPr>
        <w:t>ust. 9</w:t>
      </w:r>
    </w:p>
    <w:p w14:paraId="3F959601" w14:textId="77777777" w:rsidR="008D3594" w:rsidRPr="00D81A76" w:rsidRDefault="008D3594" w:rsidP="0018460B">
      <w:pPr>
        <w:widowControl w:val="0"/>
        <w:pBdr>
          <w:left w:val="single" w:sz="4" w:space="8" w:color="auto"/>
        </w:pBdr>
        <w:suppressAutoHyphens/>
        <w:spacing w:before="120" w:after="0" w:line="240" w:lineRule="auto"/>
        <w:ind w:left="709"/>
        <w:rPr>
          <w:rFonts w:eastAsia="Lato" w:cstheme="minorHAnsi"/>
          <w:i/>
          <w:sz w:val="20"/>
          <w:szCs w:val="20"/>
        </w:rPr>
      </w:pPr>
      <w:r>
        <w:rPr>
          <w:rFonts w:eastAsia="Lato" w:cstheme="minorHAnsi"/>
          <w:i/>
          <w:sz w:val="20"/>
          <w:szCs w:val="20"/>
        </w:rPr>
        <w:t>P</w:t>
      </w:r>
      <w:r w:rsidRPr="008D3594">
        <w:rPr>
          <w:rFonts w:eastAsia="Lato" w:cstheme="minorHAnsi"/>
          <w:i/>
          <w:sz w:val="20"/>
          <w:szCs w:val="20"/>
        </w:rPr>
        <w:t>rzepisy ust. 1-8 stosuje się do postępowania zmierzającego do udzielenia zamówienia publicznego oraz konkursów o wartości mniejszej niż kwoty określone w art. 2 ust. 1 ustawy z dnia 11 września 2019 r. - Prawo zamówień publicznych lub z wyłączeniem stosowania tej ustawy</w:t>
      </w:r>
      <w:r>
        <w:rPr>
          <w:rFonts w:eastAsia="Lato" w:cstheme="minorHAnsi"/>
          <w:i/>
          <w:sz w:val="20"/>
          <w:szCs w:val="20"/>
        </w:rPr>
        <w:t>.</w:t>
      </w:r>
    </w:p>
    <w:p w14:paraId="68A882FF" w14:textId="77777777" w:rsidR="00D81A76" w:rsidRPr="00162A51" w:rsidRDefault="00D81A76" w:rsidP="00D81A76">
      <w:pPr>
        <w:suppressAutoHyphens/>
        <w:autoSpaceDE w:val="0"/>
        <w:spacing w:after="60" w:line="240" w:lineRule="auto"/>
        <w:ind w:left="425"/>
        <w:rPr>
          <w:rFonts w:eastAsia="Yu Gothic UI Semibold" w:cstheme="minorHAnsi"/>
          <w:color w:val="00000A"/>
          <w:sz w:val="14"/>
          <w:szCs w:val="24"/>
          <w:lang w:eastAsia="zh-CN"/>
        </w:rPr>
      </w:pPr>
    </w:p>
    <w:p w14:paraId="23B65A4A" w14:textId="77777777" w:rsidR="002B3D77" w:rsidRPr="00BA1A52" w:rsidRDefault="002B3D77" w:rsidP="007F705D">
      <w:pPr>
        <w:numPr>
          <w:ilvl w:val="1"/>
          <w:numId w:val="1"/>
        </w:numPr>
        <w:tabs>
          <w:tab w:val="left" w:pos="-76"/>
        </w:tabs>
        <w:suppressAutoHyphens/>
        <w:spacing w:after="80" w:line="240" w:lineRule="auto"/>
        <w:ind w:left="426" w:hanging="426"/>
        <w:rPr>
          <w:rFonts w:eastAsia="Yu Gothic UI Semibold" w:cstheme="minorHAnsi"/>
          <w:color w:val="00000A"/>
          <w:sz w:val="24"/>
          <w:szCs w:val="24"/>
          <w:lang w:eastAsia="zh-CN"/>
        </w:rPr>
      </w:pPr>
      <w:r w:rsidRPr="007F705D">
        <w:rPr>
          <w:rFonts w:eastAsia="Times New Roman" w:cstheme="minorHAnsi"/>
          <w:b/>
          <w:bCs/>
          <w:sz w:val="24"/>
          <w:szCs w:val="24"/>
        </w:rPr>
        <w:t>wypełniłem</w:t>
      </w:r>
      <w:r w:rsidRPr="00BA1A52">
        <w:rPr>
          <w:rFonts w:eastAsia="Yu Gothic UI Semibold" w:cstheme="minorHAnsi"/>
          <w:color w:val="00000A"/>
          <w:sz w:val="24"/>
          <w:szCs w:val="24"/>
          <w:lang w:eastAsia="zh-CN"/>
        </w:rPr>
        <w:t xml:space="preserve"> obowiązki informacyjne przewidziane w art. 13 lub art. 14 RODO¹) wobec osób fizycznych, od których dane osobowe bezpośrednio lub pośrednio pozyskałem w celu ubiegania się o udzielenie zamówienia publicznego w niniejszym postępowaniu.*</w:t>
      </w:r>
    </w:p>
    <w:p w14:paraId="25B280B5" w14:textId="77777777" w:rsidR="002B3D77" w:rsidRPr="007A6FA9" w:rsidRDefault="002B3D77" w:rsidP="000C2E87">
      <w:pPr>
        <w:autoSpaceDE w:val="0"/>
        <w:spacing w:after="0" w:line="240" w:lineRule="auto"/>
        <w:ind w:left="708"/>
        <w:rPr>
          <w:rFonts w:eastAsia="Yu Gothic UI Semibold" w:cstheme="minorHAnsi"/>
          <w:sz w:val="20"/>
          <w:szCs w:val="20"/>
        </w:rPr>
      </w:pPr>
      <w:r w:rsidRPr="007A6FA9">
        <w:rPr>
          <w:rFonts w:eastAsia="Yu Gothic UI Semibold" w:cstheme="minorHAnsi"/>
          <w:sz w:val="20"/>
          <w:szCs w:val="20"/>
        </w:rPr>
        <w:t>¹)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</w:t>
      </w:r>
      <w:r w:rsidR="00BA1A52" w:rsidRPr="007A6FA9">
        <w:rPr>
          <w:rFonts w:eastAsia="Yu Gothic UI Semibold" w:cstheme="minorHAnsi"/>
          <w:sz w:val="20"/>
          <w:szCs w:val="20"/>
        </w:rPr>
        <w:t xml:space="preserve">onie danych) (Dz. Urz. UE L 119 </w:t>
      </w:r>
      <w:r w:rsidRPr="007A6FA9">
        <w:rPr>
          <w:rFonts w:eastAsia="Yu Gothic UI Semibold" w:cstheme="minorHAnsi"/>
          <w:sz w:val="20"/>
          <w:szCs w:val="20"/>
        </w:rPr>
        <w:t xml:space="preserve">z 04.05.2016, str. 1). </w:t>
      </w:r>
    </w:p>
    <w:p w14:paraId="4C005F98" w14:textId="77777777" w:rsidR="002B3D77" w:rsidRPr="007A6FA9" w:rsidRDefault="002B3D77" w:rsidP="000C2E87">
      <w:pPr>
        <w:autoSpaceDE w:val="0"/>
        <w:spacing w:after="0" w:line="240" w:lineRule="auto"/>
        <w:ind w:left="708"/>
        <w:rPr>
          <w:rFonts w:eastAsia="Yu Gothic UI Semibold" w:cstheme="minorHAnsi"/>
          <w:sz w:val="20"/>
          <w:szCs w:val="20"/>
        </w:rPr>
      </w:pPr>
      <w:r w:rsidRPr="007A6FA9">
        <w:rPr>
          <w:rFonts w:eastAsia="Yu Gothic UI Semibold" w:cstheme="minorHAnsi"/>
          <w:sz w:val="20"/>
          <w:szCs w:val="20"/>
        </w:rPr>
        <w:t>* W przypadku gdy Wykonawca nie przekazuje danych osobowych innych niż bezpośrednio jego dotyczących lub zachodzi wyłączenie stosowania obowiązku informacyjnego, stosownie do art. 13 ust. 4 lub art. 14 ust. 5 RODO Wykonawca wykreśla treść oświadczenia..</w:t>
      </w:r>
    </w:p>
    <w:p w14:paraId="45601AC4" w14:textId="77777777" w:rsidR="002B3D77" w:rsidRPr="00BA1A52" w:rsidRDefault="002B3D77" w:rsidP="00BA1A52">
      <w:pPr>
        <w:autoSpaceDE w:val="0"/>
        <w:spacing w:after="0" w:line="240" w:lineRule="auto"/>
        <w:ind w:left="5544" w:firstLine="268"/>
        <w:rPr>
          <w:rFonts w:eastAsia="Yu Gothic UI Semibold" w:cstheme="minorHAnsi"/>
          <w:sz w:val="24"/>
          <w:szCs w:val="24"/>
        </w:rPr>
      </w:pPr>
    </w:p>
    <w:p w14:paraId="12EFB529" w14:textId="77777777" w:rsidR="002B3D77" w:rsidRPr="00BA1A52" w:rsidRDefault="002B3D77" w:rsidP="00BA1A52">
      <w:pPr>
        <w:autoSpaceDE w:val="0"/>
        <w:spacing w:after="0" w:line="240" w:lineRule="auto"/>
        <w:ind w:left="5544" w:firstLine="268"/>
        <w:rPr>
          <w:rFonts w:eastAsia="Yu Gothic UI Semibold" w:cstheme="minorHAnsi"/>
          <w:sz w:val="24"/>
          <w:szCs w:val="24"/>
        </w:rPr>
      </w:pPr>
    </w:p>
    <w:p w14:paraId="1105A536" w14:textId="77777777" w:rsidR="002B3D77" w:rsidRPr="00BA1A52" w:rsidRDefault="00BA1A52" w:rsidP="00BA1A52">
      <w:pPr>
        <w:autoSpaceDE w:val="0"/>
        <w:spacing w:after="0" w:line="240" w:lineRule="auto"/>
        <w:rPr>
          <w:rFonts w:eastAsia="Yu Gothic UI Semibold" w:cstheme="minorHAnsi"/>
          <w:sz w:val="24"/>
          <w:szCs w:val="24"/>
        </w:rPr>
      </w:pPr>
      <w:r>
        <w:rPr>
          <w:rFonts w:eastAsia="Yu Gothic UI Semibold" w:cstheme="minorHAnsi"/>
          <w:sz w:val="24"/>
          <w:szCs w:val="24"/>
        </w:rPr>
        <w:t xml:space="preserve">                                                                                       </w:t>
      </w:r>
      <w:r w:rsidR="002B3D77" w:rsidRPr="00BA1A52">
        <w:rPr>
          <w:rFonts w:eastAsia="Yu Gothic UI Semibold" w:cstheme="minorHAnsi"/>
          <w:sz w:val="24"/>
          <w:szCs w:val="24"/>
        </w:rPr>
        <w:t>................................................................</w:t>
      </w:r>
    </w:p>
    <w:p w14:paraId="209FCEC1" w14:textId="77777777" w:rsidR="002B3D77" w:rsidRPr="00771689" w:rsidRDefault="00BA1A52" w:rsidP="00BA1A52">
      <w:pPr>
        <w:autoSpaceDE w:val="0"/>
        <w:spacing w:after="0" w:line="240" w:lineRule="auto"/>
        <w:ind w:left="4678"/>
        <w:rPr>
          <w:rFonts w:eastAsia="Yu Gothic UI Semibold" w:cstheme="minorHAnsi"/>
          <w:i/>
        </w:rPr>
      </w:pPr>
      <w:r w:rsidRPr="00771689">
        <w:rPr>
          <w:rFonts w:eastAsia="Yu Gothic UI Semibold" w:cstheme="minorHAnsi"/>
        </w:rPr>
        <w:t>(</w:t>
      </w:r>
      <w:r w:rsidRPr="00771689">
        <w:rPr>
          <w:rFonts w:eastAsia="Yu Gothic UI Semibold" w:cstheme="minorHAnsi"/>
          <w:i/>
        </w:rPr>
        <w:t>podpis/</w:t>
      </w:r>
      <w:r w:rsidR="00407360">
        <w:rPr>
          <w:rFonts w:eastAsia="Yu Gothic UI Semibold" w:cstheme="minorHAnsi"/>
          <w:i/>
        </w:rPr>
        <w:t>-</w:t>
      </w:r>
      <w:r w:rsidRPr="00771689">
        <w:rPr>
          <w:rFonts w:eastAsia="Yu Gothic UI Semibold" w:cstheme="minorHAnsi"/>
          <w:i/>
        </w:rPr>
        <w:t xml:space="preserve">y osoby/osób  </w:t>
      </w:r>
      <w:r w:rsidR="002B3D77" w:rsidRPr="00771689">
        <w:rPr>
          <w:rFonts w:eastAsia="Yu Gothic UI Semibold" w:cstheme="minorHAnsi"/>
          <w:i/>
        </w:rPr>
        <w:t>up</w:t>
      </w:r>
      <w:r w:rsidR="00D10909" w:rsidRPr="00771689">
        <w:rPr>
          <w:rFonts w:eastAsia="Yu Gothic UI Semibold" w:cstheme="minorHAnsi"/>
          <w:i/>
        </w:rPr>
        <w:t>oważnionej/</w:t>
      </w:r>
      <w:r w:rsidRPr="00771689">
        <w:rPr>
          <w:rFonts w:eastAsia="Yu Gothic UI Semibold" w:cstheme="minorHAnsi"/>
          <w:i/>
        </w:rPr>
        <w:t>-</w:t>
      </w:r>
      <w:r w:rsidR="002B3D77" w:rsidRPr="00771689">
        <w:rPr>
          <w:rFonts w:eastAsia="Yu Gothic UI Semibold" w:cstheme="minorHAnsi"/>
          <w:i/>
        </w:rPr>
        <w:t xml:space="preserve">ych </w:t>
      </w:r>
    </w:p>
    <w:p w14:paraId="2DCB7631" w14:textId="77777777" w:rsidR="002B3D77" w:rsidRPr="00771689" w:rsidRDefault="00BA1A52" w:rsidP="00BA1A52">
      <w:pPr>
        <w:autoSpaceDE w:val="0"/>
        <w:spacing w:after="0" w:line="240" w:lineRule="auto"/>
        <w:rPr>
          <w:rFonts w:eastAsia="Yu Gothic UI Semibold" w:cstheme="minorHAnsi"/>
          <w:i/>
        </w:rPr>
      </w:pPr>
      <w:r w:rsidRPr="00771689">
        <w:rPr>
          <w:rFonts w:eastAsia="Yu Gothic UI Semibold" w:cstheme="minorHAnsi"/>
          <w:i/>
        </w:rPr>
        <w:t xml:space="preserve">                                                                                       </w:t>
      </w:r>
      <w:r w:rsidR="00771689" w:rsidRPr="00771689">
        <w:rPr>
          <w:rFonts w:eastAsia="Yu Gothic UI Semibold" w:cstheme="minorHAnsi"/>
          <w:i/>
        </w:rPr>
        <w:t xml:space="preserve">        </w:t>
      </w:r>
      <w:r w:rsidRPr="00771689">
        <w:rPr>
          <w:rFonts w:eastAsia="Yu Gothic UI Semibold" w:cstheme="minorHAnsi"/>
          <w:i/>
        </w:rPr>
        <w:t>do reprezentowania W</w:t>
      </w:r>
      <w:r w:rsidR="002B3D77" w:rsidRPr="00771689">
        <w:rPr>
          <w:rFonts w:eastAsia="Yu Gothic UI Semibold" w:cstheme="minorHAnsi"/>
          <w:i/>
        </w:rPr>
        <w:t>ykonawcy</w:t>
      </w:r>
      <w:r w:rsidRPr="00771689">
        <w:rPr>
          <w:rFonts w:eastAsia="Yu Gothic UI Semibold" w:cstheme="minorHAnsi"/>
          <w:i/>
        </w:rPr>
        <w:t>)</w:t>
      </w:r>
    </w:p>
    <w:p w14:paraId="7181F27D" w14:textId="77777777" w:rsidR="002B3D77" w:rsidRPr="00771689" w:rsidRDefault="002B3D77" w:rsidP="00BA1A52">
      <w:pPr>
        <w:autoSpaceDE w:val="0"/>
        <w:spacing w:after="0" w:line="240" w:lineRule="auto"/>
        <w:ind w:left="5544" w:firstLine="268"/>
        <w:rPr>
          <w:rFonts w:eastAsia="Yu Gothic UI Semibold" w:cstheme="minorHAnsi"/>
          <w:i/>
        </w:rPr>
      </w:pPr>
    </w:p>
    <w:p w14:paraId="2140AA8F" w14:textId="77777777" w:rsidR="00BC4BA2" w:rsidRPr="00343AB7" w:rsidRDefault="002B3D77" w:rsidP="00343AB7">
      <w:pPr>
        <w:autoSpaceDE w:val="0"/>
        <w:spacing w:after="0" w:line="240" w:lineRule="auto"/>
        <w:rPr>
          <w:rFonts w:eastAsia="Times New Roman" w:cstheme="minorHAnsi"/>
          <w:bCs/>
          <w:sz w:val="24"/>
          <w:szCs w:val="24"/>
        </w:rPr>
      </w:pPr>
      <w:r w:rsidRPr="00BA1A52">
        <w:rPr>
          <w:rFonts w:eastAsia="Yu Gothic UI Semibold" w:cstheme="minorHAnsi"/>
          <w:i/>
          <w:sz w:val="24"/>
          <w:szCs w:val="24"/>
        </w:rPr>
        <w:t>*  niepotrzebne skreślić</w:t>
      </w:r>
    </w:p>
    <w:sectPr w:rsidR="00BC4BA2" w:rsidRPr="00343AB7" w:rsidSect="00D8094D">
      <w:footerReference w:type="default" r:id="rId23"/>
      <w:footerReference w:type="first" r:id="rId24"/>
      <w:pgSz w:w="11900" w:h="16840"/>
      <w:pgMar w:top="1134" w:right="1134" w:bottom="1134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BCBCD" w14:textId="77777777" w:rsidR="00747933" w:rsidRDefault="00747933" w:rsidP="002B3D77">
      <w:pPr>
        <w:spacing w:after="0" w:line="240" w:lineRule="auto"/>
      </w:pPr>
      <w:r>
        <w:separator/>
      </w:r>
    </w:p>
  </w:endnote>
  <w:endnote w:type="continuationSeparator" w:id="0">
    <w:p w14:paraId="78F4EDF7" w14:textId="77777777" w:rsidR="00747933" w:rsidRDefault="00747933" w:rsidP="002B3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BFE1D" w14:textId="77777777" w:rsidR="00BC4BA2" w:rsidRPr="000A1638" w:rsidRDefault="00DF1749" w:rsidP="00BF0007">
    <w:pPr>
      <w:pStyle w:val="Stopka"/>
      <w:jc w:val="right"/>
      <w:rPr>
        <w:rFonts w:cstheme="minorHAnsi"/>
        <w:color w:val="7F7F7F"/>
        <w:sz w:val="20"/>
        <w:szCs w:val="20"/>
      </w:rPr>
    </w:pPr>
    <w:r w:rsidRPr="000A1638">
      <w:rPr>
        <w:rFonts w:cstheme="minorHAnsi"/>
        <w:color w:val="7F7F7F"/>
        <w:sz w:val="20"/>
        <w:szCs w:val="20"/>
      </w:rPr>
      <w:fldChar w:fldCharType="begin"/>
    </w:r>
    <w:r w:rsidRPr="000A1638">
      <w:rPr>
        <w:rFonts w:cstheme="minorHAnsi"/>
        <w:color w:val="7F7F7F"/>
        <w:sz w:val="20"/>
        <w:szCs w:val="20"/>
      </w:rPr>
      <w:instrText xml:space="preserve"> PAGE   \* MERGEFORMAT </w:instrText>
    </w:r>
    <w:r w:rsidRPr="000A1638">
      <w:rPr>
        <w:rFonts w:cstheme="minorHAnsi"/>
        <w:color w:val="7F7F7F"/>
        <w:sz w:val="20"/>
        <w:szCs w:val="20"/>
      </w:rPr>
      <w:fldChar w:fldCharType="separate"/>
    </w:r>
    <w:r w:rsidR="00D80404">
      <w:rPr>
        <w:rFonts w:cstheme="minorHAnsi"/>
        <w:noProof/>
        <w:color w:val="7F7F7F"/>
        <w:sz w:val="20"/>
        <w:szCs w:val="20"/>
      </w:rPr>
      <w:t>3</w:t>
    </w:r>
    <w:r w:rsidRPr="000A1638">
      <w:rPr>
        <w:rFonts w:cstheme="minorHAnsi"/>
        <w:color w:val="7F7F7F"/>
        <w:sz w:val="20"/>
        <w:szCs w:val="20"/>
      </w:rPr>
      <w:fldChar w:fldCharType="end"/>
    </w:r>
  </w:p>
  <w:p w14:paraId="5D4069FD" w14:textId="77777777" w:rsidR="00BC4BA2" w:rsidRPr="006C13FF" w:rsidRDefault="00BC4B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853E" w14:textId="77777777" w:rsidR="00BC4BA2" w:rsidRDefault="00DF1749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FFB7D7" wp14:editId="633CAC1D">
              <wp:simplePos x="0" y="0"/>
              <wp:positionH relativeFrom="column">
                <wp:posOffset>-6985</wp:posOffset>
              </wp:positionH>
              <wp:positionV relativeFrom="paragraph">
                <wp:posOffset>175895</wp:posOffset>
              </wp:positionV>
              <wp:extent cx="4993005" cy="313690"/>
              <wp:effectExtent l="2540" t="4445" r="0" b="0"/>
              <wp:wrapNone/>
              <wp:docPr id="3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93005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35B97F" w14:textId="77777777" w:rsidR="00BC4BA2" w:rsidRPr="006D4852" w:rsidRDefault="00DF1749" w:rsidP="006D4852">
                          <w:pPr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</w:rPr>
                          </w:pPr>
                          <w:r w:rsidRPr="006D4852"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</w:rPr>
                            <w:t xml:space="preserve">ul. Wiślna 7, 31-007 Kraków | centrala: +48 12 255 73 00 | sekretariat: +48 12 422 00 47  </w:t>
                          </w:r>
                        </w:p>
                        <w:p w14:paraId="6B19EF09" w14:textId="77777777" w:rsidR="00BC4BA2" w:rsidRPr="006D4852" w:rsidRDefault="00DF1749" w:rsidP="006D4852">
                          <w:pPr>
                            <w:rPr>
                              <w:szCs w:val="12"/>
                              <w:lang w:val="en-US"/>
                            </w:rPr>
                          </w:pPr>
                          <w:r w:rsidRPr="006D4852"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  <w:lang w:val="en-US"/>
                            </w:rPr>
                            <w:t>fax: +48 12 422 43 86 | e-mail: i</w:t>
                          </w:r>
                          <w:r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  <w:lang w:val="en-US"/>
                            </w:rPr>
                            <w:t>a</w:t>
                          </w:r>
                          <w:r w:rsidRPr="006D4852"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  <w:lang w:val="en-US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  <w:lang w:val="en-US"/>
                            </w:rPr>
                            <w:t>.krakow</w:t>
                          </w:r>
                          <w:r w:rsidRPr="006D4852"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  <w:lang w:val="en-US"/>
                            </w:rPr>
                            <w:t>@mf.gov.pl | NIP: 676-17-73-084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BBAF2B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26" type="#_x0000_t202" style="position:absolute;margin-left:-.55pt;margin-top:13.85pt;width:393.15pt;height:2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" filled="f" stroked="f">
              <v:textbox inset="0,0,0,0">
                <w:txbxContent>
                  <w:p w:rsidR="006D4852" w:rsidRPr="006D4852" w:rsidRDefault="00DF1749" w:rsidP="006D4852">
                    <w:pPr>
                      <w:rPr>
                        <w:rFonts w:ascii="Arial" w:hAnsi="Arial" w:cs="Arial"/>
                        <w:color w:val="919195"/>
                        <w:sz w:val="16"/>
                        <w:szCs w:val="12"/>
                      </w:rPr>
                    </w:pPr>
                    <w:r w:rsidRPr="006D4852">
                      <w:rPr>
                        <w:rFonts w:ascii="Arial" w:hAnsi="Arial" w:cs="Arial"/>
                        <w:color w:val="919195"/>
                        <w:sz w:val="16"/>
                        <w:szCs w:val="12"/>
                      </w:rPr>
                      <w:t xml:space="preserve">ul. Wiślna 7, 31-007 Kraków | centrala: +48 12 255 73 00 | sekretariat: +48 12 422 00 47  </w:t>
                    </w:r>
                  </w:p>
                  <w:p w:rsidR="008A0B56" w:rsidRPr="006D4852" w:rsidRDefault="00DF1749" w:rsidP="006D4852">
                    <w:pPr>
                      <w:rPr>
                        <w:szCs w:val="12"/>
                        <w:lang w:val="en-US"/>
                      </w:rPr>
                    </w:pPr>
                    <w:r w:rsidRPr="006D4852">
                      <w:rPr>
                        <w:rFonts w:ascii="Arial" w:hAnsi="Arial" w:cs="Arial"/>
                        <w:color w:val="919195"/>
                        <w:sz w:val="16"/>
                        <w:szCs w:val="12"/>
                        <w:lang w:val="en-US"/>
                      </w:rPr>
                      <w:t>fax: +48 12 422 43 86 | e-mail: i</w:t>
                    </w:r>
                    <w:r>
                      <w:rPr>
                        <w:rFonts w:ascii="Arial" w:hAnsi="Arial" w:cs="Arial"/>
                        <w:color w:val="919195"/>
                        <w:sz w:val="16"/>
                        <w:szCs w:val="12"/>
                        <w:lang w:val="en-US"/>
                      </w:rPr>
                      <w:t>a</w:t>
                    </w:r>
                    <w:r w:rsidRPr="006D4852">
                      <w:rPr>
                        <w:rFonts w:ascii="Arial" w:hAnsi="Arial" w:cs="Arial"/>
                        <w:color w:val="919195"/>
                        <w:sz w:val="16"/>
                        <w:szCs w:val="12"/>
                        <w:lang w:val="en-US"/>
                      </w:rPr>
                      <w:t>s</w:t>
                    </w:r>
                    <w:r>
                      <w:rPr>
                        <w:rFonts w:ascii="Arial" w:hAnsi="Arial" w:cs="Arial"/>
                        <w:color w:val="919195"/>
                        <w:sz w:val="16"/>
                        <w:szCs w:val="12"/>
                        <w:lang w:val="en-US"/>
                      </w:rPr>
                      <w:t>.krakow</w:t>
                    </w:r>
                    <w:r w:rsidRPr="006D4852">
                      <w:rPr>
                        <w:rFonts w:ascii="Arial" w:hAnsi="Arial" w:cs="Arial"/>
                        <w:color w:val="919195"/>
                        <w:sz w:val="16"/>
                        <w:szCs w:val="12"/>
                        <w:lang w:val="en-US"/>
                      </w:rPr>
                      <w:t>@mf.gov.pl | NIP: 676-17-73-084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A3BBDD" wp14:editId="096AD346">
              <wp:simplePos x="0" y="0"/>
              <wp:positionH relativeFrom="column">
                <wp:posOffset>4358640</wp:posOffset>
              </wp:positionH>
              <wp:positionV relativeFrom="paragraph">
                <wp:posOffset>175895</wp:posOffset>
              </wp:positionV>
              <wp:extent cx="1522095" cy="307340"/>
              <wp:effectExtent l="0" t="4445" r="0" b="2540"/>
              <wp:wrapNone/>
              <wp:docPr id="2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2095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32B184" w14:textId="77777777" w:rsidR="00BC4BA2" w:rsidRPr="001430CE" w:rsidRDefault="00DF1749" w:rsidP="001430CE">
                          <w:pPr>
                            <w:jc w:val="right"/>
                            <w:rPr>
                              <w:szCs w:val="16"/>
                            </w:rPr>
                          </w:pPr>
                          <w:r w:rsidRPr="001430CE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  <w:t>www.malopolskie.kas.gov.pl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81AA2A" id="Text Box 47" o:spid="_x0000_s1027" type="#_x0000_t202" style="position:absolute;margin-left:343.2pt;margin-top:13.85pt;width:119.85pt;height:2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" filled="f" stroked="f">
              <v:textbox inset="0,0,0,0">
                <w:txbxContent>
                  <w:p w:rsidR="008A0B56" w:rsidRPr="001430CE" w:rsidRDefault="00DF1749" w:rsidP="001430CE">
                    <w:pPr>
                      <w:jc w:val="right"/>
                      <w:rPr>
                        <w:szCs w:val="16"/>
                      </w:rPr>
                    </w:pPr>
                    <w:r w:rsidRPr="001430CE"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www.malopolskie.kas.gov.pl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37CA91" wp14:editId="116307FA">
              <wp:simplePos x="0" y="0"/>
              <wp:positionH relativeFrom="column">
                <wp:posOffset>-6350</wp:posOffset>
              </wp:positionH>
              <wp:positionV relativeFrom="paragraph">
                <wp:posOffset>113665</wp:posOffset>
              </wp:positionV>
              <wp:extent cx="5906770" cy="0"/>
              <wp:effectExtent l="12700" t="18415" r="14605" b="10160"/>
              <wp:wrapNone/>
              <wp:docPr id="1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677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C9CAC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D66D8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2" o:spid="_x0000_s1026" type="#_x0000_t32" style="position:absolute;margin-left:-.5pt;margin-top:8.95pt;width:465.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" strokecolor="#c9cacc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E8404" w14:textId="77777777" w:rsidR="00747933" w:rsidRDefault="00747933" w:rsidP="002B3D77">
      <w:pPr>
        <w:spacing w:after="0" w:line="240" w:lineRule="auto"/>
      </w:pPr>
      <w:r>
        <w:separator/>
      </w:r>
    </w:p>
  </w:footnote>
  <w:footnote w:type="continuationSeparator" w:id="0">
    <w:p w14:paraId="1372F67D" w14:textId="77777777" w:rsidR="00747933" w:rsidRDefault="00747933" w:rsidP="002B3D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multilevel"/>
    <w:tmpl w:val="F8FA1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color w:val="auto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41D4C1D"/>
    <w:multiLevelType w:val="hybridMultilevel"/>
    <w:tmpl w:val="D65E81FA"/>
    <w:lvl w:ilvl="0" w:tplc="E50CB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i w:val="0"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D3274C2"/>
    <w:multiLevelType w:val="hybridMultilevel"/>
    <w:tmpl w:val="FD1CE5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B2266"/>
    <w:multiLevelType w:val="hybridMultilevel"/>
    <w:tmpl w:val="AA1EB960"/>
    <w:lvl w:ilvl="0" w:tplc="1158A0F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46093F"/>
    <w:multiLevelType w:val="multilevel"/>
    <w:tmpl w:val="4DC4D48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50883659">
    <w:abstractNumId w:val="0"/>
  </w:num>
  <w:num w:numId="2" w16cid:durableId="85155615">
    <w:abstractNumId w:val="3"/>
  </w:num>
  <w:num w:numId="3" w16cid:durableId="136996153">
    <w:abstractNumId w:val="1"/>
  </w:num>
  <w:num w:numId="4" w16cid:durableId="633951392">
    <w:abstractNumId w:val="2"/>
  </w:num>
  <w:num w:numId="5" w16cid:durableId="12421799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D77"/>
    <w:rsid w:val="00004A2E"/>
    <w:rsid w:val="00016B25"/>
    <w:rsid w:val="00060F7F"/>
    <w:rsid w:val="000A04A4"/>
    <w:rsid w:val="000A1638"/>
    <w:rsid w:val="000C2E87"/>
    <w:rsid w:val="0012492A"/>
    <w:rsid w:val="00144576"/>
    <w:rsid w:val="00162A51"/>
    <w:rsid w:val="0017567C"/>
    <w:rsid w:val="0018460B"/>
    <w:rsid w:val="001E17FB"/>
    <w:rsid w:val="00203F16"/>
    <w:rsid w:val="00276CDD"/>
    <w:rsid w:val="002B3D77"/>
    <w:rsid w:val="002C4992"/>
    <w:rsid w:val="002F7312"/>
    <w:rsid w:val="003318AD"/>
    <w:rsid w:val="00335370"/>
    <w:rsid w:val="00343AB7"/>
    <w:rsid w:val="00352749"/>
    <w:rsid w:val="00362469"/>
    <w:rsid w:val="0037686D"/>
    <w:rsid w:val="003F21B7"/>
    <w:rsid w:val="00407360"/>
    <w:rsid w:val="004F6DC4"/>
    <w:rsid w:val="00517C50"/>
    <w:rsid w:val="00523CBE"/>
    <w:rsid w:val="00545A64"/>
    <w:rsid w:val="005532C7"/>
    <w:rsid w:val="00564725"/>
    <w:rsid w:val="00621493"/>
    <w:rsid w:val="0064439F"/>
    <w:rsid w:val="00667764"/>
    <w:rsid w:val="00672B9C"/>
    <w:rsid w:val="006A7610"/>
    <w:rsid w:val="006C15FC"/>
    <w:rsid w:val="006F5E05"/>
    <w:rsid w:val="00747933"/>
    <w:rsid w:val="00770CF6"/>
    <w:rsid w:val="00771689"/>
    <w:rsid w:val="007935DE"/>
    <w:rsid w:val="007A6FA9"/>
    <w:rsid w:val="007F705D"/>
    <w:rsid w:val="008111B7"/>
    <w:rsid w:val="00882BD5"/>
    <w:rsid w:val="008B3ED2"/>
    <w:rsid w:val="008D3594"/>
    <w:rsid w:val="008E2E1A"/>
    <w:rsid w:val="009155A4"/>
    <w:rsid w:val="009F4FA4"/>
    <w:rsid w:val="00B23E88"/>
    <w:rsid w:val="00BA1A52"/>
    <w:rsid w:val="00BC4BA2"/>
    <w:rsid w:val="00C4753A"/>
    <w:rsid w:val="00D0113A"/>
    <w:rsid w:val="00D10909"/>
    <w:rsid w:val="00D362A4"/>
    <w:rsid w:val="00D444EB"/>
    <w:rsid w:val="00D80404"/>
    <w:rsid w:val="00D81A76"/>
    <w:rsid w:val="00DD529C"/>
    <w:rsid w:val="00DF1749"/>
    <w:rsid w:val="00E15B69"/>
    <w:rsid w:val="00E51B38"/>
    <w:rsid w:val="00ED01B7"/>
    <w:rsid w:val="00F62076"/>
    <w:rsid w:val="00F72A72"/>
    <w:rsid w:val="00FC3C68"/>
    <w:rsid w:val="00FE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92BDA"/>
  <w15:chartTrackingRefBased/>
  <w15:docId w15:val="{AC5EF5BD-AB60-4832-8D58-636625657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B3D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3D77"/>
  </w:style>
  <w:style w:type="paragraph" w:styleId="Akapitzlist">
    <w:name w:val="List Paragraph"/>
    <w:basedOn w:val="Normalny"/>
    <w:uiPriority w:val="34"/>
    <w:qFormat/>
    <w:rsid w:val="008E2E1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D01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01B7"/>
  </w:style>
  <w:style w:type="character" w:styleId="Hipercze">
    <w:name w:val="Hyperlink"/>
    <w:basedOn w:val="Domylnaczcionkaakapitu"/>
    <w:uiPriority w:val="99"/>
    <w:unhideWhenUsed/>
    <w:rsid w:val="008D3594"/>
    <w:rPr>
      <w:color w:val="0563C1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162A51"/>
    <w:pPr>
      <w:spacing w:after="0" w:line="240" w:lineRule="auto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162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mjthaztmltqmfyc4nrvgu3dgobtg4" TargetMode="External"/><Relationship Id="rId13" Type="http://schemas.openxmlformats.org/officeDocument/2006/relationships/hyperlink" Target="https://sip.legalis.pl/document-view.seam?documentId=mfrxilrshaydomrqgiydoltqmfyc4mrxgiydimbyhe" TargetMode="External"/><Relationship Id="rId18" Type="http://schemas.openxmlformats.org/officeDocument/2006/relationships/hyperlink" Target="https://sip.legalis.pl/document-view.seam?documentId=mfrxilrtg4ytmobxgiydeltqmfyc4nrrge2tonjtgu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sip.legalis.pl/document-view.seam?documentId=mfrxilrshaydomrqgiydoltqmfyc4mrxgiydimbyhe" TargetMode="External"/><Relationship Id="rId7" Type="http://schemas.openxmlformats.org/officeDocument/2006/relationships/hyperlink" Target="https://sip.legalis.pl/document-view.seam?documentId=mfrxilrtg4ytomzug44toltqmfyc4nrsg44donbsgi" TargetMode="External"/><Relationship Id="rId12" Type="http://schemas.openxmlformats.org/officeDocument/2006/relationships/hyperlink" Target="https://sip.legalis.pl/document-view.seam?documentId=mfrxilrxgazdgmjrhazc44dboaxdcmjwgm2tgmjr" TargetMode="External"/><Relationship Id="rId17" Type="http://schemas.openxmlformats.org/officeDocument/2006/relationships/hyperlink" Target="https://sip.legalis.pl/document-view.seam?documentId=mfrxilrtg4ytmobxgiydcltqmfyc4nrrge2tmobzg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sip.legalis.pl/document-view.seam?documentId=mfrxilrtg4ytqnbwgy4teltqmfyc4nrwgy2damzuga" TargetMode="External"/><Relationship Id="rId20" Type="http://schemas.openxmlformats.org/officeDocument/2006/relationships/hyperlink" Target="https://sip.legalis.pl/document-view.seam?documentId=mfrxilrxgazdgmjrhazc44dboaxdcmjwgm2tgmj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tg4ytqmbwheydoltqmfyc4nrvgmztonbyha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sip.legalis.pl/document-view.seam?documentId=mfrxilrtg4ytqnbwgy4teltqmfyc4nrwgy2danbqgq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sip.legalis.pl/document-view.seam?documentId=mfrxilrtg4ytqmbwgq3dkltqmfyc4nrvgmzdonzzga" TargetMode="External"/><Relationship Id="rId19" Type="http://schemas.openxmlformats.org/officeDocument/2006/relationships/hyperlink" Target="https://sip.legalis.pl/document-view.seam?documentId=mfrxilrtg4ytonzyguytcltqmfyc4nrugqydeojw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4ytqnbxgeytiltqmfyc4nrwgy3dcmjxgu" TargetMode="External"/><Relationship Id="rId14" Type="http://schemas.openxmlformats.org/officeDocument/2006/relationships/hyperlink" Target="https://sip.legalis.pl/document-view.seam?documentId=mfrxilrtg4ytqnbxgeytiltqmfyc4nrwgy3dcmjyga" TargetMode="External"/><Relationship Id="rId22" Type="http://schemas.openxmlformats.org/officeDocument/2006/relationships/hyperlink" Target="https://sip.legalis.pl/document-view.seam?documentId=mfrxilrtg4ytqnbxgeytiltqmfyc4nrwgy3dcmjyg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1164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Put Małgorzata</cp:lastModifiedBy>
  <cp:revision>4</cp:revision>
  <dcterms:created xsi:type="dcterms:W3CDTF">2023-03-17T05:53:00Z</dcterms:created>
  <dcterms:modified xsi:type="dcterms:W3CDTF">2026-02-19T12:01:00Z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UxC4dwLulzfINJ8nQH+xvX5LNGipWa4BRSZhPgxsCvlpRn7TKvO8Wz9/mb/jbS9uT42KcAuVbVwLlMhJp1QF1Q==</vt:lpwstr>
  </property>
  <property fmtid="{D5CDD505-2E9C-101B-9397-08002B2CF9AE}" pid="4" name="MFClassificationDate">
    <vt:lpwstr>2022-11-15T13:31:26.9144960+01:00</vt:lpwstr>
  </property>
  <property fmtid="{D5CDD505-2E9C-101B-9397-08002B2CF9AE}" pid="5" name="MFClassifiedBySID">
    <vt:lpwstr>UxC4dwLulzfINJ8nQH+xvX5LNGipWa4BRSZhPgxsCvm42mrIC/DSDv0ggS+FjUN/2v1BBotkLlY5aAiEhoi6uSancc4JeOSDIyPGZLIAx3gNcqJOOYXsAWa2SQtsbp7t</vt:lpwstr>
  </property>
  <property fmtid="{D5CDD505-2E9C-101B-9397-08002B2CF9AE}" pid="6" name="MFGRNItemId">
    <vt:lpwstr>GRN-feee771c-a53a-49ec-a7da-e37b1373ca28</vt:lpwstr>
  </property>
  <property fmtid="{D5CDD505-2E9C-101B-9397-08002B2CF9AE}" pid="7" name="MFHash">
    <vt:lpwstr>p/ah7zP0xpDU7D1EKwXNwCl4I2t8urjFgaaMPbFYe7w=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