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960E6" w14:textId="33FD996C" w:rsidR="00675DD7" w:rsidRPr="00675DD7" w:rsidRDefault="00675DD7" w:rsidP="00675DD7">
      <w:pPr>
        <w:widowControl w:val="0"/>
        <w:tabs>
          <w:tab w:val="center" w:pos="4536"/>
          <w:tab w:val="right" w:pos="9072"/>
        </w:tabs>
        <w:spacing w:after="0" w:line="240" w:lineRule="auto"/>
        <w:ind w:right="-284"/>
        <w:jc w:val="center"/>
        <w:rPr>
          <w:rFonts w:ascii="Calibri" w:eastAsia="Times New Roman" w:hAnsi="Calibri" w:cs="Calibri"/>
          <w:i/>
          <w:iCs/>
          <w:kern w:val="2"/>
          <w:sz w:val="18"/>
          <w:szCs w:val="18"/>
          <w:lang w:eastAsia="zh-CN"/>
        </w:rPr>
      </w:pPr>
      <w:r w:rsidRPr="00675DD7">
        <w:rPr>
          <w:rFonts w:ascii="Calibri" w:eastAsia="Times New Roman" w:hAnsi="Calibri" w:cs="Calibri"/>
          <w:i/>
          <w:iCs/>
          <w:kern w:val="2"/>
          <w:sz w:val="18"/>
          <w:szCs w:val="18"/>
          <w:lang w:eastAsia="zh-CN"/>
        </w:rPr>
        <w:t>Postępowanie o udzielenie zamówienia publicznego nr 1201-ILZ.261.2</w:t>
      </w:r>
      <w:r>
        <w:rPr>
          <w:rFonts w:ascii="Calibri" w:eastAsia="Times New Roman" w:hAnsi="Calibri" w:cs="Calibri"/>
          <w:i/>
          <w:iCs/>
          <w:kern w:val="2"/>
          <w:sz w:val="18"/>
          <w:szCs w:val="18"/>
          <w:lang w:eastAsia="zh-CN"/>
        </w:rPr>
        <w:t>3</w:t>
      </w:r>
      <w:r w:rsidRPr="00675DD7">
        <w:rPr>
          <w:rFonts w:ascii="Calibri" w:eastAsia="Times New Roman" w:hAnsi="Calibri" w:cs="Calibri"/>
          <w:i/>
          <w:iCs/>
          <w:kern w:val="2"/>
          <w:sz w:val="18"/>
          <w:szCs w:val="18"/>
          <w:lang w:eastAsia="zh-CN"/>
        </w:rPr>
        <w:t>.2026</w:t>
      </w:r>
    </w:p>
    <w:p w14:paraId="52571CF0" w14:textId="77777777" w:rsidR="00675DD7" w:rsidRPr="00675DD7" w:rsidRDefault="00675DD7" w:rsidP="00675DD7">
      <w:pPr>
        <w:widowControl w:val="0"/>
        <w:tabs>
          <w:tab w:val="center" w:pos="4536"/>
          <w:tab w:val="right" w:pos="9072"/>
        </w:tabs>
        <w:spacing w:after="0" w:line="240" w:lineRule="auto"/>
        <w:ind w:right="-284"/>
        <w:jc w:val="center"/>
        <w:rPr>
          <w:rFonts w:ascii="Calibri" w:eastAsia="Times New Roman" w:hAnsi="Calibri" w:cs="Calibri"/>
          <w:b/>
          <w:kern w:val="2"/>
          <w:sz w:val="28"/>
          <w:szCs w:val="24"/>
          <w:lang w:eastAsia="zh-CN"/>
        </w:rPr>
      </w:pPr>
      <w:r w:rsidRPr="00675DD7">
        <w:rPr>
          <w:rFonts w:ascii="Calibri" w:eastAsia="Times New Roman" w:hAnsi="Calibri" w:cs="Calibri"/>
          <w:i/>
          <w:iCs/>
          <w:kern w:val="2"/>
          <w:sz w:val="18"/>
          <w:szCs w:val="18"/>
          <w:lang w:eastAsia="zh-CN"/>
        </w:rPr>
        <w:t xml:space="preserve">prowadzone z wyłączeniem ustawy z dnia 11 września 2019 roku Prawo zamówień publicznych  (tj. Dz.U. z 2026 r.                                                                      poz. 793), dalej </w:t>
      </w:r>
      <w:proofErr w:type="spellStart"/>
      <w:r w:rsidRPr="00675DD7">
        <w:rPr>
          <w:rFonts w:ascii="Calibri" w:eastAsia="Times New Roman" w:hAnsi="Calibri" w:cs="Calibri"/>
          <w:i/>
          <w:iCs/>
          <w:kern w:val="2"/>
          <w:sz w:val="18"/>
          <w:szCs w:val="18"/>
          <w:lang w:eastAsia="zh-CN"/>
        </w:rPr>
        <w:t>Pzp</w:t>
      </w:r>
      <w:proofErr w:type="spellEnd"/>
      <w:r w:rsidRPr="00675DD7">
        <w:rPr>
          <w:rFonts w:ascii="Calibri" w:eastAsia="Times New Roman" w:hAnsi="Calibri" w:cs="Calibri"/>
          <w:i/>
          <w:iCs/>
          <w:kern w:val="2"/>
          <w:sz w:val="18"/>
          <w:szCs w:val="18"/>
          <w:lang w:eastAsia="zh-CN"/>
        </w:rPr>
        <w:t xml:space="preserve">  (na podstawie art. 2 ust. 1  pkt 1 </w:t>
      </w:r>
      <w:proofErr w:type="spellStart"/>
      <w:r w:rsidRPr="00675DD7">
        <w:rPr>
          <w:rFonts w:ascii="Calibri" w:eastAsia="Times New Roman" w:hAnsi="Calibri" w:cs="Calibri"/>
          <w:i/>
          <w:iCs/>
          <w:kern w:val="2"/>
          <w:sz w:val="18"/>
          <w:szCs w:val="18"/>
          <w:lang w:eastAsia="zh-CN"/>
        </w:rPr>
        <w:t>Pzp</w:t>
      </w:r>
      <w:proofErr w:type="spellEnd"/>
      <w:r w:rsidRPr="00675DD7">
        <w:rPr>
          <w:rFonts w:ascii="Calibri" w:eastAsia="Times New Roman" w:hAnsi="Calibri" w:cs="Calibri"/>
          <w:i/>
          <w:iCs/>
          <w:kern w:val="2"/>
          <w:sz w:val="18"/>
          <w:szCs w:val="18"/>
          <w:lang w:eastAsia="zh-CN"/>
        </w:rPr>
        <w:t>)</w:t>
      </w:r>
    </w:p>
    <w:p w14:paraId="66CF4917" w14:textId="77777777" w:rsidR="00157010" w:rsidRDefault="00157010">
      <w:pPr>
        <w:jc w:val="center"/>
        <w:rPr>
          <w:rFonts w:ascii="Calibri" w:eastAsia="Cambria" w:hAnsi="Calibri" w:cs="Calibri"/>
          <w:i/>
          <w:iCs/>
          <w:sz w:val="20"/>
          <w:szCs w:val="20"/>
          <w:lang w:eastAsia="zh-CN"/>
        </w:rPr>
      </w:pPr>
    </w:p>
    <w:p w14:paraId="3933EB7F" w14:textId="77777777" w:rsidR="00157010" w:rsidRPr="00A470B8" w:rsidRDefault="00EE7863">
      <w:pPr>
        <w:jc w:val="center"/>
        <w:rPr>
          <w:b/>
          <w:sz w:val="28"/>
          <w:szCs w:val="28"/>
          <w:highlight w:val="lightGray"/>
        </w:rPr>
      </w:pPr>
      <w:r w:rsidRPr="00A470B8">
        <w:rPr>
          <w:b/>
          <w:sz w:val="28"/>
          <w:szCs w:val="28"/>
          <w:highlight w:val="lightGray"/>
        </w:rPr>
        <w:t xml:space="preserve">PROJEKTOWANE POSTANOWIENIA UMOWY </w:t>
      </w:r>
    </w:p>
    <w:p w14:paraId="17DE2F72" w14:textId="77777777" w:rsidR="00157010" w:rsidRDefault="00EE7863">
      <w:pPr>
        <w:spacing w:after="0" w:line="240" w:lineRule="auto"/>
        <w:contextualSpacing/>
        <w:jc w:val="center"/>
        <w:rPr>
          <w:rFonts w:ascii="Calibri" w:eastAsia="Calibri" w:hAnsi="Calibri" w:cs="Calibri"/>
          <w:b/>
          <w:bCs/>
          <w:sz w:val="24"/>
          <w:szCs w:val="24"/>
        </w:rPr>
      </w:pPr>
      <w:r>
        <w:rPr>
          <w:rFonts w:ascii="Calibri" w:eastAsia="Calibri" w:hAnsi="Calibri" w:cs="Calibri"/>
          <w:b/>
          <w:bCs/>
          <w:sz w:val="24"/>
          <w:szCs w:val="24"/>
        </w:rPr>
        <w:t>UMOWA</w:t>
      </w:r>
    </w:p>
    <w:p w14:paraId="41CEE6C1" w14:textId="77777777" w:rsidR="00157010" w:rsidRDefault="00EE7863">
      <w:pPr>
        <w:spacing w:after="0" w:line="240" w:lineRule="auto"/>
        <w:contextualSpacing/>
        <w:jc w:val="center"/>
        <w:rPr>
          <w:rFonts w:ascii="Calibri" w:eastAsia="Calibri" w:hAnsi="Calibri" w:cs="Calibri"/>
          <w:b/>
          <w:bCs/>
          <w:sz w:val="24"/>
          <w:szCs w:val="24"/>
        </w:rPr>
      </w:pPr>
      <w:r>
        <w:rPr>
          <w:rFonts w:ascii="Calibri" w:eastAsia="Calibri" w:hAnsi="Calibri" w:cs="Calibri"/>
          <w:b/>
          <w:bCs/>
          <w:sz w:val="24"/>
          <w:szCs w:val="24"/>
        </w:rPr>
        <w:t>nr … 2026</w:t>
      </w:r>
    </w:p>
    <w:p w14:paraId="397758C0" w14:textId="77777777" w:rsidR="00157010" w:rsidRDefault="00157010">
      <w:pPr>
        <w:spacing w:after="0" w:line="240" w:lineRule="auto"/>
        <w:contextualSpacing/>
        <w:jc w:val="center"/>
        <w:rPr>
          <w:rFonts w:ascii="Calibri" w:eastAsia="Calibri" w:hAnsi="Calibri" w:cs="Calibri"/>
          <w:b/>
          <w:bCs/>
          <w:sz w:val="24"/>
          <w:szCs w:val="24"/>
        </w:rPr>
      </w:pPr>
    </w:p>
    <w:p w14:paraId="32948109" w14:textId="77777777" w:rsidR="00157010" w:rsidRDefault="00157010">
      <w:pPr>
        <w:spacing w:after="0" w:line="240" w:lineRule="auto"/>
        <w:contextualSpacing/>
        <w:jc w:val="center"/>
        <w:rPr>
          <w:rFonts w:ascii="Calibri" w:eastAsia="Calibri" w:hAnsi="Calibri" w:cs="Calibri"/>
          <w:b/>
          <w:bCs/>
          <w:sz w:val="24"/>
          <w:szCs w:val="24"/>
        </w:rPr>
      </w:pPr>
    </w:p>
    <w:p w14:paraId="06271475" w14:textId="77777777" w:rsidR="00157010" w:rsidRDefault="00EE7863">
      <w:pPr>
        <w:spacing w:after="240" w:line="240" w:lineRule="auto"/>
        <w:jc w:val="center"/>
        <w:rPr>
          <w:rFonts w:ascii="Calibri" w:eastAsia="Calibri" w:hAnsi="Calibri" w:cs="Calibri"/>
          <w:b/>
          <w:sz w:val="24"/>
          <w:szCs w:val="24"/>
        </w:rPr>
      </w:pPr>
      <w:r>
        <w:rPr>
          <w:rFonts w:ascii="Calibri" w:eastAsia="Calibri" w:hAnsi="Calibri" w:cs="Calibri"/>
          <w:b/>
          <w:bCs/>
          <w:sz w:val="24"/>
          <w:szCs w:val="24"/>
        </w:rPr>
        <w:t>na dostawę urządzeń i materiałów montażowych i wykonanie instalacji klimatyzacji                                    w budynku IAS w Krakowie Al. Krasińskiego 11b</w:t>
      </w:r>
    </w:p>
    <w:p w14:paraId="24488C58" w14:textId="77777777" w:rsidR="00157010" w:rsidRDefault="00EE7863">
      <w:pPr>
        <w:spacing w:afterAutospacing="1" w:line="240" w:lineRule="auto"/>
        <w:ind w:left="71" w:right="87"/>
        <w:jc w:val="center"/>
        <w:rPr>
          <w:rFonts w:ascii="Calibri" w:eastAsia="Calibri" w:hAnsi="Calibri" w:cs="Calibri"/>
          <w:sz w:val="24"/>
          <w:szCs w:val="24"/>
        </w:rPr>
      </w:pPr>
      <w:r>
        <w:rPr>
          <w:rFonts w:ascii="Calibri" w:eastAsia="Calibri" w:hAnsi="Calibri" w:cs="Calibri"/>
          <w:sz w:val="24"/>
          <w:szCs w:val="24"/>
        </w:rPr>
        <w:t>zawarta w Krakowie w dniu …...................... 2026 roku</w:t>
      </w:r>
      <w:r>
        <w:rPr>
          <w:rFonts w:ascii="Calibri" w:eastAsia="Calibri" w:hAnsi="Calibri" w:cs="Calibri"/>
          <w:b/>
          <w:sz w:val="24"/>
          <w:szCs w:val="24"/>
        </w:rPr>
        <w:t xml:space="preserve"> </w:t>
      </w:r>
      <w:r>
        <w:rPr>
          <w:rFonts w:ascii="Calibri" w:eastAsia="Calibri" w:hAnsi="Calibri" w:cs="Calibri"/>
          <w:sz w:val="24"/>
          <w:szCs w:val="24"/>
        </w:rPr>
        <w:t xml:space="preserve">pomiędzy: </w:t>
      </w:r>
    </w:p>
    <w:p w14:paraId="0E3CDC85" w14:textId="77777777" w:rsidR="00157010" w:rsidRDefault="00157010">
      <w:pPr>
        <w:spacing w:afterAutospacing="1" w:line="240" w:lineRule="auto"/>
        <w:ind w:left="284" w:hanging="284"/>
        <w:jc w:val="center"/>
        <w:rPr>
          <w:rFonts w:ascii="Calibri" w:eastAsia="Calibri" w:hAnsi="Calibri" w:cs="Calibri"/>
          <w:sz w:val="24"/>
          <w:szCs w:val="24"/>
        </w:rPr>
      </w:pPr>
    </w:p>
    <w:p w14:paraId="4FE497E8" w14:textId="77777777" w:rsidR="00157010" w:rsidRDefault="00EE7863">
      <w:pPr>
        <w:spacing w:after="120" w:line="240" w:lineRule="auto"/>
        <w:jc w:val="center"/>
        <w:rPr>
          <w:rFonts w:ascii="Calibri" w:eastAsia="Calibri" w:hAnsi="Calibri" w:cs="Calibri"/>
          <w:b/>
          <w:sz w:val="24"/>
          <w:szCs w:val="24"/>
        </w:rPr>
      </w:pPr>
      <w:r>
        <w:rPr>
          <w:rFonts w:ascii="Calibri" w:eastAsia="Calibri" w:hAnsi="Calibri" w:cs="Calibri"/>
          <w:b/>
          <w:sz w:val="24"/>
          <w:szCs w:val="24"/>
        </w:rPr>
        <w:t>Skarbem Państwa – Izbą Administracji Skarbowej w Krakowie</w:t>
      </w:r>
    </w:p>
    <w:p w14:paraId="0FA484F6" w14:textId="77777777" w:rsidR="00157010" w:rsidRDefault="00EE7863">
      <w:pPr>
        <w:tabs>
          <w:tab w:val="left" w:pos="284"/>
          <w:tab w:val="left" w:pos="1418"/>
        </w:tabs>
        <w:spacing w:after="120" w:line="240" w:lineRule="auto"/>
        <w:jc w:val="center"/>
        <w:rPr>
          <w:rFonts w:ascii="Calibri" w:eastAsia="Calibri" w:hAnsi="Calibri" w:cs="Calibri"/>
          <w:sz w:val="24"/>
          <w:szCs w:val="24"/>
        </w:rPr>
      </w:pPr>
      <w:r>
        <w:rPr>
          <w:rFonts w:ascii="Calibri" w:eastAsia="Calibri" w:hAnsi="Calibri" w:cs="Calibri"/>
          <w:sz w:val="24"/>
          <w:szCs w:val="24"/>
        </w:rPr>
        <w:t>z siedzibą: ul. Wiślna 7, 31–007 Kraków</w:t>
      </w:r>
    </w:p>
    <w:p w14:paraId="358D9780" w14:textId="77777777" w:rsidR="00157010" w:rsidRDefault="00EE7863">
      <w:pPr>
        <w:tabs>
          <w:tab w:val="left" w:pos="284"/>
          <w:tab w:val="left" w:pos="1418"/>
        </w:tabs>
        <w:spacing w:after="120" w:line="240" w:lineRule="auto"/>
        <w:jc w:val="center"/>
        <w:rPr>
          <w:rFonts w:ascii="Calibri" w:eastAsia="Calibri" w:hAnsi="Calibri" w:cs="Calibri"/>
          <w:sz w:val="24"/>
          <w:szCs w:val="24"/>
        </w:rPr>
      </w:pPr>
      <w:r>
        <w:rPr>
          <w:rFonts w:ascii="Calibri" w:eastAsia="Calibri" w:hAnsi="Calibri" w:cs="Calibri"/>
          <w:sz w:val="24"/>
          <w:szCs w:val="24"/>
        </w:rPr>
        <w:t>NIP: 6761773084</w:t>
      </w:r>
    </w:p>
    <w:p w14:paraId="13F9E3F1" w14:textId="77777777" w:rsidR="00157010" w:rsidRDefault="00EE7863">
      <w:pPr>
        <w:spacing w:after="120" w:line="240" w:lineRule="auto"/>
        <w:jc w:val="center"/>
        <w:rPr>
          <w:rFonts w:ascii="Calibri" w:eastAsia="Calibri" w:hAnsi="Calibri" w:cs="Calibri"/>
          <w:sz w:val="24"/>
          <w:szCs w:val="24"/>
        </w:rPr>
      </w:pPr>
      <w:r>
        <w:rPr>
          <w:rFonts w:ascii="Calibri" w:eastAsia="Calibri" w:hAnsi="Calibri" w:cs="Calibri"/>
          <w:sz w:val="24"/>
          <w:szCs w:val="24"/>
        </w:rPr>
        <w:t xml:space="preserve">reprezentowaną przez </w:t>
      </w:r>
      <w:r>
        <w:rPr>
          <w:rFonts w:ascii="Calibri" w:eastAsia="Calibri" w:hAnsi="Calibri" w:cs="Calibri"/>
          <w:b/>
          <w:sz w:val="24"/>
          <w:szCs w:val="24"/>
        </w:rPr>
        <w:t xml:space="preserve">Dyrektora Wojciecha </w:t>
      </w:r>
      <w:proofErr w:type="spellStart"/>
      <w:r>
        <w:rPr>
          <w:rFonts w:ascii="Calibri" w:eastAsia="Calibri" w:hAnsi="Calibri" w:cs="Calibri"/>
          <w:b/>
          <w:sz w:val="24"/>
          <w:szCs w:val="24"/>
        </w:rPr>
        <w:t>Zastawniaka</w:t>
      </w:r>
      <w:proofErr w:type="spellEnd"/>
      <w:r>
        <w:rPr>
          <w:rFonts w:ascii="Calibri" w:eastAsia="Calibri" w:hAnsi="Calibri" w:cs="Calibri"/>
          <w:sz w:val="24"/>
          <w:szCs w:val="24"/>
        </w:rPr>
        <w:t xml:space="preserve"> </w:t>
      </w:r>
    </w:p>
    <w:p w14:paraId="74AA513D" w14:textId="77777777" w:rsidR="00157010" w:rsidRDefault="00EE7863">
      <w:pPr>
        <w:spacing w:after="120" w:line="240" w:lineRule="auto"/>
        <w:jc w:val="center"/>
        <w:rPr>
          <w:rFonts w:ascii="Calibri" w:eastAsia="Calibri" w:hAnsi="Calibri" w:cs="Calibri"/>
          <w:b/>
          <w:sz w:val="24"/>
          <w:szCs w:val="24"/>
        </w:rPr>
      </w:pPr>
      <w:r>
        <w:rPr>
          <w:rFonts w:ascii="Calibri" w:eastAsia="Calibri" w:hAnsi="Calibri" w:cs="Calibri"/>
          <w:sz w:val="24"/>
          <w:szCs w:val="24"/>
        </w:rPr>
        <w:t xml:space="preserve">- zwaną dalej </w:t>
      </w:r>
      <w:r>
        <w:rPr>
          <w:rFonts w:ascii="Calibri" w:eastAsia="Calibri" w:hAnsi="Calibri" w:cs="Calibri"/>
          <w:b/>
          <w:sz w:val="24"/>
          <w:szCs w:val="24"/>
        </w:rPr>
        <w:t>Zamawiającym</w:t>
      </w:r>
    </w:p>
    <w:p w14:paraId="44FB964F" w14:textId="77777777" w:rsidR="00157010" w:rsidRDefault="00EE7863">
      <w:pPr>
        <w:spacing w:after="120" w:line="240" w:lineRule="auto"/>
        <w:ind w:left="71" w:right="86"/>
        <w:jc w:val="center"/>
        <w:rPr>
          <w:rFonts w:ascii="Calibri" w:eastAsia="Calibri" w:hAnsi="Calibri" w:cs="Calibri"/>
          <w:sz w:val="24"/>
          <w:szCs w:val="24"/>
        </w:rPr>
      </w:pPr>
      <w:r>
        <w:rPr>
          <w:rFonts w:ascii="Calibri" w:eastAsia="Calibri" w:hAnsi="Calibri" w:cs="Calibri"/>
          <w:sz w:val="24"/>
          <w:szCs w:val="24"/>
        </w:rPr>
        <w:t xml:space="preserve">a </w:t>
      </w:r>
    </w:p>
    <w:p w14:paraId="02C22600" w14:textId="77777777" w:rsidR="00157010" w:rsidRDefault="00EE7863">
      <w:pPr>
        <w:spacing w:after="120" w:line="240" w:lineRule="auto"/>
        <w:ind w:left="34"/>
        <w:jc w:val="center"/>
        <w:rPr>
          <w:rFonts w:ascii="Calibri" w:eastAsia="Calibri" w:hAnsi="Calibri" w:cs="Calibri"/>
          <w:sz w:val="24"/>
          <w:szCs w:val="24"/>
        </w:rPr>
      </w:pPr>
      <w:r>
        <w:rPr>
          <w:rFonts w:ascii="Calibri" w:eastAsia="Calibri" w:hAnsi="Calibri" w:cs="Calibri"/>
          <w:sz w:val="24"/>
          <w:szCs w:val="24"/>
        </w:rPr>
        <w:t xml:space="preserve"> ……………..............................……………</w:t>
      </w:r>
    </w:p>
    <w:p w14:paraId="6D38848C" w14:textId="77777777" w:rsidR="00157010" w:rsidRDefault="00EE7863">
      <w:pPr>
        <w:spacing w:after="120" w:line="240" w:lineRule="auto"/>
        <w:ind w:left="29" w:right="39"/>
        <w:jc w:val="center"/>
        <w:rPr>
          <w:rFonts w:ascii="Calibri" w:eastAsia="Calibri" w:hAnsi="Calibri" w:cs="Calibri"/>
          <w:sz w:val="24"/>
          <w:szCs w:val="24"/>
        </w:rPr>
      </w:pPr>
      <w:r>
        <w:rPr>
          <w:rFonts w:ascii="Calibri" w:eastAsia="Calibri" w:hAnsi="Calibri" w:cs="Calibri"/>
          <w:sz w:val="24"/>
          <w:szCs w:val="24"/>
        </w:rPr>
        <w:t>z siedzibą ………………………………………..</w:t>
      </w:r>
    </w:p>
    <w:p w14:paraId="2C41D1B2" w14:textId="77777777" w:rsidR="00157010" w:rsidRDefault="00EE7863">
      <w:pPr>
        <w:spacing w:after="120" w:line="240" w:lineRule="auto"/>
        <w:ind w:left="29" w:right="385"/>
        <w:jc w:val="center"/>
        <w:rPr>
          <w:rFonts w:ascii="Calibri" w:eastAsia="Calibri" w:hAnsi="Calibri" w:cs="Calibri"/>
          <w:sz w:val="24"/>
          <w:szCs w:val="24"/>
        </w:rPr>
      </w:pPr>
      <w:r>
        <w:rPr>
          <w:rFonts w:ascii="Calibri" w:eastAsia="Calibri" w:hAnsi="Calibri" w:cs="Calibri"/>
          <w:sz w:val="24"/>
          <w:szCs w:val="24"/>
        </w:rPr>
        <w:t>NIP: …………………, REGON: ……………..,</w:t>
      </w:r>
    </w:p>
    <w:p w14:paraId="7416542E" w14:textId="77777777" w:rsidR="00157010" w:rsidRDefault="00EE7863">
      <w:pPr>
        <w:spacing w:after="120" w:line="240" w:lineRule="auto"/>
        <w:ind w:left="29" w:right="385"/>
        <w:jc w:val="center"/>
        <w:rPr>
          <w:rFonts w:ascii="Calibri" w:eastAsia="Calibri" w:hAnsi="Calibri" w:cs="Calibri"/>
          <w:sz w:val="24"/>
          <w:szCs w:val="24"/>
        </w:rPr>
      </w:pPr>
      <w:r>
        <w:rPr>
          <w:rFonts w:ascii="Calibri" w:eastAsia="Calibri" w:hAnsi="Calibri" w:cs="Calibri"/>
          <w:sz w:val="24"/>
          <w:szCs w:val="24"/>
        </w:rPr>
        <w:t>działającym na podstawie wpisu do …………………….,</w:t>
      </w:r>
    </w:p>
    <w:p w14:paraId="17A86399" w14:textId="77777777" w:rsidR="00157010" w:rsidRDefault="00EE7863">
      <w:pPr>
        <w:spacing w:after="120" w:line="240" w:lineRule="auto"/>
        <w:ind w:left="29" w:right="385"/>
        <w:jc w:val="center"/>
        <w:rPr>
          <w:rFonts w:ascii="Calibri" w:eastAsia="Calibri" w:hAnsi="Calibri" w:cs="Calibri"/>
          <w:sz w:val="24"/>
          <w:szCs w:val="24"/>
        </w:rPr>
      </w:pPr>
      <w:r>
        <w:rPr>
          <w:rFonts w:ascii="Calibri" w:eastAsia="Calibri" w:hAnsi="Calibri" w:cs="Calibri"/>
          <w:sz w:val="24"/>
          <w:szCs w:val="24"/>
        </w:rPr>
        <w:t>reprezentowanym przez: ………………………,</w:t>
      </w:r>
    </w:p>
    <w:p w14:paraId="320193DD" w14:textId="77777777" w:rsidR="00157010" w:rsidRDefault="00EE7863">
      <w:pPr>
        <w:spacing w:afterAutospacing="1" w:line="240" w:lineRule="auto"/>
        <w:ind w:left="29" w:right="39"/>
        <w:jc w:val="center"/>
        <w:rPr>
          <w:rFonts w:ascii="Calibri" w:eastAsia="Calibri" w:hAnsi="Calibri" w:cs="Calibri"/>
          <w:sz w:val="24"/>
          <w:szCs w:val="24"/>
        </w:rPr>
      </w:pPr>
      <w:r>
        <w:rPr>
          <w:rFonts w:ascii="Calibri" w:eastAsia="Calibri" w:hAnsi="Calibri" w:cs="Calibri"/>
          <w:sz w:val="24"/>
          <w:szCs w:val="24"/>
        </w:rPr>
        <w:t xml:space="preserve">zwanym dalej </w:t>
      </w:r>
      <w:r>
        <w:rPr>
          <w:rFonts w:ascii="Calibri" w:eastAsia="Calibri" w:hAnsi="Calibri" w:cs="Calibri"/>
          <w:b/>
          <w:sz w:val="24"/>
          <w:szCs w:val="24"/>
        </w:rPr>
        <w:t>Wykonawcą</w:t>
      </w:r>
      <w:r>
        <w:rPr>
          <w:rFonts w:ascii="Calibri" w:eastAsia="Calibri" w:hAnsi="Calibri" w:cs="Calibri"/>
          <w:sz w:val="24"/>
          <w:szCs w:val="24"/>
        </w:rPr>
        <w:t>.</w:t>
      </w:r>
    </w:p>
    <w:p w14:paraId="0192505E" w14:textId="77777777" w:rsidR="00157010" w:rsidRDefault="00157010">
      <w:pPr>
        <w:tabs>
          <w:tab w:val="left" w:pos="426"/>
        </w:tabs>
        <w:spacing w:after="0" w:line="276" w:lineRule="auto"/>
        <w:jc w:val="center"/>
        <w:rPr>
          <w:rFonts w:ascii="Calibri" w:eastAsia="Calibri" w:hAnsi="Calibri" w:cs="Calibri"/>
          <w:b/>
          <w:bCs/>
          <w:sz w:val="24"/>
          <w:szCs w:val="24"/>
        </w:rPr>
      </w:pPr>
    </w:p>
    <w:p w14:paraId="6521D9C6" w14:textId="77777777" w:rsidR="00157010" w:rsidRDefault="00157010">
      <w:pPr>
        <w:tabs>
          <w:tab w:val="left" w:pos="426"/>
        </w:tabs>
        <w:spacing w:after="0" w:line="276" w:lineRule="auto"/>
        <w:jc w:val="center"/>
        <w:rPr>
          <w:rFonts w:ascii="Calibri" w:eastAsia="Calibri" w:hAnsi="Calibri" w:cs="Calibri"/>
          <w:b/>
          <w:bCs/>
          <w:sz w:val="24"/>
          <w:szCs w:val="24"/>
        </w:rPr>
      </w:pPr>
    </w:p>
    <w:p w14:paraId="5EAC608A" w14:textId="77777777" w:rsidR="00157010" w:rsidRDefault="00157010">
      <w:pPr>
        <w:tabs>
          <w:tab w:val="left" w:pos="426"/>
        </w:tabs>
        <w:spacing w:after="0" w:line="276" w:lineRule="auto"/>
        <w:jc w:val="center"/>
        <w:rPr>
          <w:rFonts w:ascii="Calibri" w:eastAsia="Calibri" w:hAnsi="Calibri" w:cs="Calibri"/>
          <w:b/>
          <w:bCs/>
          <w:sz w:val="24"/>
          <w:szCs w:val="24"/>
        </w:rPr>
      </w:pPr>
    </w:p>
    <w:p w14:paraId="16006ABF" w14:textId="77777777" w:rsidR="00157010" w:rsidRDefault="00157010">
      <w:pPr>
        <w:tabs>
          <w:tab w:val="left" w:pos="426"/>
        </w:tabs>
        <w:spacing w:after="0" w:line="276" w:lineRule="auto"/>
        <w:jc w:val="center"/>
        <w:rPr>
          <w:rFonts w:ascii="Calibri" w:eastAsia="Calibri" w:hAnsi="Calibri" w:cs="Calibri"/>
          <w:b/>
          <w:bCs/>
          <w:sz w:val="24"/>
          <w:szCs w:val="24"/>
        </w:rPr>
      </w:pPr>
    </w:p>
    <w:p w14:paraId="290BE858" w14:textId="77777777" w:rsidR="00157010" w:rsidRDefault="00157010">
      <w:pPr>
        <w:tabs>
          <w:tab w:val="left" w:pos="426"/>
        </w:tabs>
        <w:spacing w:after="0" w:line="276" w:lineRule="auto"/>
        <w:jc w:val="center"/>
        <w:rPr>
          <w:rFonts w:ascii="Calibri" w:eastAsia="Calibri" w:hAnsi="Calibri" w:cs="Calibri"/>
          <w:b/>
          <w:bCs/>
          <w:sz w:val="24"/>
          <w:szCs w:val="24"/>
        </w:rPr>
      </w:pPr>
    </w:p>
    <w:p w14:paraId="48DD5255" w14:textId="77777777" w:rsidR="00157010" w:rsidRDefault="00157010"/>
    <w:p w14:paraId="6DAC62F7" w14:textId="77777777" w:rsidR="00157010" w:rsidRDefault="00157010">
      <w:pPr>
        <w:jc w:val="center"/>
        <w:rPr>
          <w:b/>
        </w:rPr>
      </w:pPr>
    </w:p>
    <w:p w14:paraId="095D80A4" w14:textId="77777777" w:rsidR="00157010" w:rsidRDefault="00157010">
      <w:pPr>
        <w:jc w:val="center"/>
        <w:rPr>
          <w:b/>
        </w:rPr>
      </w:pPr>
    </w:p>
    <w:p w14:paraId="631CBE10" w14:textId="77777777" w:rsidR="00157010" w:rsidRDefault="00157010">
      <w:pPr>
        <w:jc w:val="center"/>
        <w:rPr>
          <w:b/>
        </w:rPr>
      </w:pPr>
    </w:p>
    <w:p w14:paraId="7ED289FC" w14:textId="77777777" w:rsidR="00157010" w:rsidRDefault="00157010" w:rsidP="00A470B8">
      <w:pPr>
        <w:rPr>
          <w:b/>
        </w:rPr>
      </w:pPr>
    </w:p>
    <w:p w14:paraId="6E04768A" w14:textId="77777777" w:rsidR="00157010" w:rsidRDefault="00EE7863">
      <w:pPr>
        <w:jc w:val="center"/>
        <w:rPr>
          <w:b/>
        </w:rPr>
      </w:pPr>
      <w:r>
        <w:rPr>
          <w:b/>
        </w:rPr>
        <w:lastRenderedPageBreak/>
        <w:t>§ 1</w:t>
      </w:r>
    </w:p>
    <w:p w14:paraId="3C447ED9" w14:textId="77777777" w:rsidR="00157010" w:rsidRDefault="00EE7863">
      <w:pPr>
        <w:jc w:val="center"/>
        <w:rPr>
          <w:b/>
        </w:rPr>
      </w:pPr>
      <w:r>
        <w:rPr>
          <w:b/>
        </w:rPr>
        <w:t>Przedmiot Umowy</w:t>
      </w:r>
    </w:p>
    <w:p w14:paraId="2AC32845" w14:textId="77777777" w:rsidR="00157010" w:rsidRDefault="00EE7863" w:rsidP="000D3A55">
      <w:pPr>
        <w:pStyle w:val="Akapitzlist"/>
        <w:numPr>
          <w:ilvl w:val="0"/>
          <w:numId w:val="14"/>
        </w:numPr>
        <w:ind w:left="360"/>
      </w:pPr>
      <w:r>
        <w:t xml:space="preserve">Zamawiający powierza, a Wykonawca przyjmuje do zrealizowania: </w:t>
      </w:r>
      <w:bookmarkStart w:id="0" w:name="_Hlk169507021"/>
    </w:p>
    <w:p w14:paraId="1BECA5F3" w14:textId="13D0810D" w:rsidR="00157010" w:rsidRDefault="00EE7863">
      <w:pPr>
        <w:ind w:left="360"/>
        <w:jc w:val="both"/>
      </w:pPr>
      <w:r>
        <w:t>dostawę urządzeń i materiałów montażowych oraz wykonanie instalacji klimatyzacji w pomieszczeniach nr: 106 (piętro I), 306,</w:t>
      </w:r>
      <w:r w:rsidR="008A381B">
        <w:t xml:space="preserve"> </w:t>
      </w:r>
      <w:r>
        <w:t>307,</w:t>
      </w:r>
      <w:r w:rsidR="008A381B">
        <w:t xml:space="preserve"> </w:t>
      </w:r>
      <w:r>
        <w:t>312 (piętro III), 504</w:t>
      </w:r>
      <w:r w:rsidR="008A381B">
        <w:t xml:space="preserve"> </w:t>
      </w:r>
      <w:r>
        <w:t xml:space="preserve">A, 508 (piętro V), 704, 705A (piętro VII) w budynku Izby Administracyjnej Skarbowej w Krakowie, mieszczącej się przy </w:t>
      </w:r>
      <w:bookmarkStart w:id="1" w:name="_Hlk199924132"/>
      <w:r>
        <w:t>Al. Krasińskiego 11b w Krakowie</w:t>
      </w:r>
      <w:bookmarkEnd w:id="1"/>
      <w:r>
        <w:t xml:space="preserve">.                            </w:t>
      </w:r>
      <w:bookmarkEnd w:id="0"/>
    </w:p>
    <w:p w14:paraId="60A72EAC" w14:textId="77777777" w:rsidR="00157010" w:rsidRDefault="00EE7863" w:rsidP="000D3A55">
      <w:pPr>
        <w:pStyle w:val="Akapitzlist"/>
        <w:numPr>
          <w:ilvl w:val="0"/>
          <w:numId w:val="14"/>
        </w:numPr>
        <w:ind w:left="360"/>
        <w:jc w:val="both"/>
      </w:pPr>
      <w:r>
        <w:rPr>
          <w:rFonts w:cstheme="minorHAnsi"/>
        </w:rPr>
        <w:t xml:space="preserve">Zakres prac oraz parametry nowych jednostek klimatyzacyjnych określone są w ofercie wykonawcy stanowiącej załącznik nr 3,  w opisie przedmiotu zamówienia stanowiącym załącznik nr 1 oraz </w:t>
      </w:r>
      <w:r>
        <w:rPr>
          <w:rFonts w:cstheme="minorHAnsi"/>
        </w:rPr>
        <w:br/>
        <w:t>w dokumentacji technicznej (rzuty) stanowiącej załącznik nr 2 do Umowy.</w:t>
      </w:r>
    </w:p>
    <w:p w14:paraId="08B65CB2" w14:textId="77777777" w:rsidR="00157010" w:rsidRDefault="00EE7863">
      <w:pPr>
        <w:jc w:val="center"/>
        <w:rPr>
          <w:b/>
        </w:rPr>
      </w:pPr>
      <w:r>
        <w:rPr>
          <w:b/>
        </w:rPr>
        <w:t>§ 2</w:t>
      </w:r>
    </w:p>
    <w:p w14:paraId="570ED4D5" w14:textId="77777777" w:rsidR="00157010" w:rsidRDefault="00EE7863">
      <w:pPr>
        <w:spacing w:after="120" w:line="240" w:lineRule="auto"/>
        <w:jc w:val="center"/>
        <w:rPr>
          <w:b/>
        </w:rPr>
      </w:pPr>
      <w:r>
        <w:rPr>
          <w:b/>
        </w:rPr>
        <w:t>Termin realizacji Umowy</w:t>
      </w:r>
    </w:p>
    <w:p w14:paraId="6F07C3BF" w14:textId="77777777" w:rsidR="00157010" w:rsidRDefault="00EE7863" w:rsidP="000D3A55">
      <w:pPr>
        <w:pStyle w:val="Akapitzlist"/>
        <w:numPr>
          <w:ilvl w:val="0"/>
          <w:numId w:val="15"/>
        </w:numPr>
        <w:spacing w:after="120" w:line="240" w:lineRule="auto"/>
        <w:contextualSpacing w:val="0"/>
        <w:jc w:val="both"/>
      </w:pPr>
      <w:r>
        <w:t xml:space="preserve">Wykonawca zobowiązany jest zrealizować przedmiot Umowy w terminie </w:t>
      </w:r>
      <w:bookmarkStart w:id="2" w:name="_Hlk199924403"/>
      <w:r>
        <w:rPr>
          <w:b/>
          <w:bCs/>
        </w:rPr>
        <w:t>2 (dwóch) miesięcy od daty udzielenia zamówienia, tj. od dnia zawarcia Umowy</w:t>
      </w:r>
      <w:bookmarkEnd w:id="2"/>
      <w:r>
        <w:t>.</w:t>
      </w:r>
    </w:p>
    <w:p w14:paraId="17ED6476" w14:textId="77777777" w:rsidR="00157010" w:rsidRDefault="00EE7863" w:rsidP="000D3A55">
      <w:pPr>
        <w:pStyle w:val="Akapitzlist"/>
        <w:numPr>
          <w:ilvl w:val="0"/>
          <w:numId w:val="15"/>
        </w:numPr>
        <w:spacing w:after="120" w:line="240" w:lineRule="auto"/>
        <w:contextualSpacing w:val="0"/>
        <w:jc w:val="both"/>
      </w:pPr>
      <w:r>
        <w:t>Spełnienie przez Wykonawcę wszystkich zobowiązań określonych w Umowie zostanie potwierdzone protokołem odbioru ilościowo-jakościowego, którego wzór stanowi załącznik nr 4 do Umowy, podpisanym bez zastrzeżeń przez obie Strony Umowy.</w:t>
      </w:r>
    </w:p>
    <w:p w14:paraId="0933AFE7" w14:textId="77777777" w:rsidR="00157010" w:rsidRDefault="00EE7863" w:rsidP="000D3A55">
      <w:pPr>
        <w:pStyle w:val="Akapitzlist"/>
        <w:numPr>
          <w:ilvl w:val="0"/>
          <w:numId w:val="15"/>
        </w:numPr>
        <w:spacing w:after="120" w:line="240" w:lineRule="auto"/>
        <w:contextualSpacing w:val="0"/>
        <w:jc w:val="both"/>
      </w:pPr>
      <w:r>
        <w:t>Warunkiem odbioru przedmiotu Umowy i podpisania przez przedstawiciela Zamawiającego protokołu odbioru, będzie realizacja dostawy urządzeń oraz wykonanie instalacji klimatyzacji zgodnie z zasadami wiedzy technicznej i sztuki budowlanej, obowiązującymi przepisami i polskimi normami, zapisami Umowy oraz OPZ, jak również sporządzenie i przedłożenie Zamawiającemu:</w:t>
      </w:r>
    </w:p>
    <w:p w14:paraId="1EEFEAC4" w14:textId="77777777" w:rsidR="00157010" w:rsidRDefault="00EE7863" w:rsidP="000D3A55">
      <w:pPr>
        <w:pStyle w:val="Akapitzlist"/>
        <w:numPr>
          <w:ilvl w:val="0"/>
          <w:numId w:val="16"/>
        </w:numPr>
        <w:spacing w:after="120" w:line="240" w:lineRule="auto"/>
        <w:contextualSpacing w:val="0"/>
        <w:jc w:val="both"/>
      </w:pPr>
      <w:r>
        <w:t>zgodnie z Polskimi Normami oraz obowiązującymi przepisami kart gwarancyjnych wystawionych przez producenta, Dokumentacji Techniczno-Ruchowej, instrukcji obsługi, certyfikatów, deklaracji zgodności oraz atestów na materiały i osprzęt użyty do montażu urządzeń,</w:t>
      </w:r>
    </w:p>
    <w:p w14:paraId="750E1D5E" w14:textId="77777777" w:rsidR="00157010" w:rsidRDefault="00EE7863">
      <w:pPr>
        <w:pStyle w:val="Akapitzlist"/>
        <w:spacing w:after="120" w:line="240" w:lineRule="auto"/>
        <w:contextualSpacing w:val="0"/>
        <w:jc w:val="both"/>
      </w:pPr>
      <w:r>
        <w:t>oraz</w:t>
      </w:r>
    </w:p>
    <w:p w14:paraId="398999E2" w14:textId="77777777" w:rsidR="00157010" w:rsidRDefault="00EE7863" w:rsidP="000D3A55">
      <w:pPr>
        <w:pStyle w:val="Akapitzlist"/>
        <w:numPr>
          <w:ilvl w:val="0"/>
          <w:numId w:val="16"/>
        </w:numPr>
        <w:spacing w:after="120" w:line="240" w:lineRule="auto"/>
        <w:contextualSpacing w:val="0"/>
        <w:jc w:val="both"/>
      </w:pPr>
      <w:r>
        <w:t>sporządzenie i przekazanie Zamawiającemu dokumentacji powykonawczej (na rzutach kondygnacji budynku Wykonawca naniesie zainstalowane urządzenia wraz z trasami zasilania elektrycznego, odprowadzania skroplin oraz obiegu czynnika chłodzącego) w wersji papierowej – 1 egzemplarz oraz na nośniku informatycznym w formacie pdf – 1 egzemplarz.</w:t>
      </w:r>
    </w:p>
    <w:p w14:paraId="6EE13AF5" w14:textId="77777777" w:rsidR="00157010" w:rsidRDefault="00EE7863" w:rsidP="000D3A55">
      <w:pPr>
        <w:pStyle w:val="Akapitzlist"/>
        <w:numPr>
          <w:ilvl w:val="0"/>
          <w:numId w:val="16"/>
        </w:numPr>
        <w:spacing w:after="120" w:line="240" w:lineRule="auto"/>
        <w:contextualSpacing w:val="0"/>
        <w:jc w:val="both"/>
      </w:pPr>
      <w:r>
        <w:t>wykazanie pełnej i bezbłędnej komunikacji nowo zainstalowanego systemu klimatyzacji z istniejącym sterownikiem centralnym Zamawiającego, potwierdzone testem sterowania i odczytu alarmów w obecności przedstawiciela Zamawiającego.</w:t>
      </w:r>
    </w:p>
    <w:p w14:paraId="519FAA43" w14:textId="77777777" w:rsidR="00157010" w:rsidRDefault="00EE7863" w:rsidP="000D3A55">
      <w:pPr>
        <w:pStyle w:val="Akapitzlist"/>
        <w:numPr>
          <w:ilvl w:val="0"/>
          <w:numId w:val="15"/>
        </w:numPr>
        <w:spacing w:after="120" w:line="240" w:lineRule="auto"/>
        <w:contextualSpacing w:val="0"/>
        <w:jc w:val="both"/>
      </w:pPr>
      <w:r>
        <w:t xml:space="preserve">Protokół, o którym mowa w ust. 2, stanowi podstawę do wystawienia faktury VAT za wykonany </w:t>
      </w:r>
      <w:r>
        <w:br/>
        <w:t>i odebrany przedmiot Umowy w zakresie wskazanym w § 1.</w:t>
      </w:r>
    </w:p>
    <w:p w14:paraId="75539D7C" w14:textId="77777777" w:rsidR="00157010" w:rsidRDefault="00EE7863">
      <w:pPr>
        <w:spacing w:after="120" w:line="240" w:lineRule="auto"/>
        <w:jc w:val="center"/>
        <w:rPr>
          <w:b/>
        </w:rPr>
      </w:pPr>
      <w:r>
        <w:rPr>
          <w:b/>
        </w:rPr>
        <w:t>§ 3</w:t>
      </w:r>
    </w:p>
    <w:p w14:paraId="23CD9363" w14:textId="77777777" w:rsidR="00157010" w:rsidRDefault="00EE7863">
      <w:pPr>
        <w:spacing w:after="120" w:line="240" w:lineRule="auto"/>
        <w:jc w:val="center"/>
        <w:rPr>
          <w:b/>
        </w:rPr>
      </w:pPr>
      <w:r>
        <w:rPr>
          <w:b/>
        </w:rPr>
        <w:t>Prawa i obowiązki Zamawiającego</w:t>
      </w:r>
    </w:p>
    <w:p w14:paraId="209C01D4" w14:textId="77777777" w:rsidR="00157010" w:rsidRDefault="00EE7863">
      <w:pPr>
        <w:pStyle w:val="Akapitzlist"/>
        <w:numPr>
          <w:ilvl w:val="0"/>
          <w:numId w:val="2"/>
        </w:numPr>
        <w:spacing w:after="120" w:line="240" w:lineRule="auto"/>
        <w:contextualSpacing w:val="0"/>
        <w:jc w:val="both"/>
      </w:pPr>
      <w:r>
        <w:t>Zamawiający zobowiązuje się do współdziałania z Wykonawcą w celu prawidłowej realizacji przedmiotu Umowy.</w:t>
      </w:r>
    </w:p>
    <w:p w14:paraId="1BFED2B9" w14:textId="77777777" w:rsidR="00157010" w:rsidRDefault="00EE7863">
      <w:pPr>
        <w:pStyle w:val="Akapitzlist"/>
        <w:numPr>
          <w:ilvl w:val="0"/>
          <w:numId w:val="2"/>
        </w:numPr>
        <w:spacing w:after="120" w:line="240" w:lineRule="auto"/>
        <w:contextualSpacing w:val="0"/>
        <w:jc w:val="both"/>
      </w:pPr>
      <w:r>
        <w:t xml:space="preserve">Zamawiający informuje, że dostawy i usługi objęte przedmiotową Umową prowadzone będą </w:t>
      </w:r>
      <w:r>
        <w:br/>
        <w:t xml:space="preserve">w obiekcie, który funkcjonuje. Prace, które wymagają czasowego wyłączenia pomieszczenia lub </w:t>
      </w:r>
      <w:r>
        <w:lastRenderedPageBreak/>
        <w:t>ciągu komunikacyjnego pracowników, za zgodą Zamawiającego, Wykonawca będzie mógł wykonywać po godzinach pracy jednostki.</w:t>
      </w:r>
    </w:p>
    <w:p w14:paraId="19E6B93C" w14:textId="77777777" w:rsidR="00157010" w:rsidRDefault="00EE7863">
      <w:pPr>
        <w:pStyle w:val="Akapitzlist"/>
        <w:numPr>
          <w:ilvl w:val="0"/>
          <w:numId w:val="2"/>
        </w:numPr>
        <w:spacing w:after="120" w:line="240" w:lineRule="auto"/>
        <w:contextualSpacing w:val="0"/>
        <w:jc w:val="both"/>
      </w:pPr>
      <w:r>
        <w:t>Wyłączenie pomieszczeń z użytkowania przed godz. 16:00 wymaga każdorazowej zgody Zamawiającego.</w:t>
      </w:r>
    </w:p>
    <w:p w14:paraId="435CE4D9" w14:textId="77777777" w:rsidR="00157010" w:rsidRDefault="00EE7863">
      <w:pPr>
        <w:pStyle w:val="Akapitzlist"/>
        <w:numPr>
          <w:ilvl w:val="0"/>
          <w:numId w:val="2"/>
        </w:numPr>
        <w:spacing w:after="120" w:line="240" w:lineRule="auto"/>
        <w:contextualSpacing w:val="0"/>
        <w:jc w:val="both"/>
      </w:pPr>
      <w:r>
        <w:t xml:space="preserve">Z tytułu konieczności wykonywania prac po godzinie pracy urzędu lub w dni wolne od pracy, Wykonawcy nie przysługuje dodatkowe wynagrodzenie ani roszczenie podwyższenia kwoty, o której mowa w </w:t>
      </w:r>
      <w:r>
        <w:rPr>
          <w:bCs/>
        </w:rPr>
        <w:t>§</w:t>
      </w:r>
      <w:r>
        <w:t xml:space="preserve"> 5 ust. 1.</w:t>
      </w:r>
      <w:r>
        <w:tab/>
      </w:r>
      <w:r>
        <w:tab/>
      </w:r>
      <w:r>
        <w:tab/>
      </w:r>
      <w:r>
        <w:tab/>
      </w:r>
      <w:r>
        <w:tab/>
      </w:r>
      <w:r>
        <w:tab/>
      </w:r>
      <w:r>
        <w:tab/>
      </w:r>
      <w:r>
        <w:tab/>
      </w:r>
      <w:r>
        <w:tab/>
      </w:r>
      <w:r>
        <w:tab/>
      </w:r>
    </w:p>
    <w:p w14:paraId="5DC43F8F" w14:textId="77777777" w:rsidR="00157010" w:rsidRDefault="00EE7863">
      <w:pPr>
        <w:pStyle w:val="Akapitzlist"/>
        <w:spacing w:after="120" w:line="240" w:lineRule="auto"/>
        <w:ind w:left="3900" w:firstLine="348"/>
        <w:contextualSpacing w:val="0"/>
        <w:rPr>
          <w:b/>
        </w:rPr>
      </w:pPr>
      <w:r>
        <w:rPr>
          <w:b/>
        </w:rPr>
        <w:t>§ 4</w:t>
      </w:r>
    </w:p>
    <w:p w14:paraId="4CC72BE9" w14:textId="77777777" w:rsidR="00157010" w:rsidRDefault="00EE7863">
      <w:pPr>
        <w:spacing w:after="120" w:line="240" w:lineRule="auto"/>
        <w:jc w:val="center"/>
        <w:rPr>
          <w:b/>
        </w:rPr>
      </w:pPr>
      <w:r>
        <w:rPr>
          <w:b/>
        </w:rPr>
        <w:t>Prawa i obowiązki Wykonawcy</w:t>
      </w:r>
    </w:p>
    <w:p w14:paraId="0FEC771E" w14:textId="77777777" w:rsidR="00157010" w:rsidRDefault="00EE7863">
      <w:pPr>
        <w:pStyle w:val="Akapitzlist"/>
        <w:numPr>
          <w:ilvl w:val="0"/>
          <w:numId w:val="1"/>
        </w:numPr>
        <w:spacing w:after="120" w:line="240" w:lineRule="auto"/>
        <w:contextualSpacing w:val="0"/>
        <w:jc w:val="both"/>
      </w:pPr>
      <w:r>
        <w:t>W ramach Umowy Wykonawca odpowiedzialny jest względem Zamawiającego, za dostarczenie fabrycznie nowych, sprawnych technicznie i kompletnych urządzeń klimatyzacyjnych oraz wszelkich elementów niezbędnych do wykonania montażu urządzeń, wolnych od wad fizycznych bądź prawnych.</w:t>
      </w:r>
    </w:p>
    <w:p w14:paraId="7DA27BD5" w14:textId="77777777" w:rsidR="00157010" w:rsidRDefault="00EE7863">
      <w:pPr>
        <w:pStyle w:val="Akapitzlist"/>
        <w:numPr>
          <w:ilvl w:val="0"/>
          <w:numId w:val="1"/>
        </w:numPr>
        <w:spacing w:after="120" w:line="240" w:lineRule="auto"/>
        <w:contextualSpacing w:val="0"/>
        <w:jc w:val="both"/>
        <w:rPr>
          <w:b/>
          <w:bCs/>
        </w:rPr>
      </w:pPr>
      <w:r>
        <w:t xml:space="preserve">Wszystkie urządzenia dostarczone przez Wykonawcę muszą spełniać wymagania Rozporządzenia Ministra Gospodarki z dnia 30 października 2002 r. w sprawie minimalnych wymagań dotyczących bezpieczeństwa i higieny pracy w zakresie użytkowania maszyn przez pracowników podczas pracy (Dz. U. z 2002 r. nr 191, poz. 1596 </w:t>
      </w:r>
      <w:bookmarkStart w:id="3" w:name="_Hlk169521897"/>
      <w:r>
        <w:t xml:space="preserve">z </w:t>
      </w:r>
      <w:proofErr w:type="spellStart"/>
      <w:r>
        <w:t>późn</w:t>
      </w:r>
      <w:proofErr w:type="spellEnd"/>
      <w:r>
        <w:t>. zm.</w:t>
      </w:r>
      <w:bookmarkEnd w:id="3"/>
      <w:r>
        <w:t>), posiadać oznaczenie CE, potwierdzające zgodność z dyrektywami UE lub normami zharmonizowanymi.</w:t>
      </w:r>
    </w:p>
    <w:p w14:paraId="5D759496" w14:textId="0C2E6903" w:rsidR="00157010" w:rsidRDefault="00EE7863">
      <w:pPr>
        <w:pStyle w:val="Akapitzlist"/>
        <w:numPr>
          <w:ilvl w:val="0"/>
          <w:numId w:val="1"/>
        </w:numPr>
        <w:spacing w:after="120" w:line="240" w:lineRule="auto"/>
        <w:contextualSpacing w:val="0"/>
        <w:jc w:val="both"/>
      </w:pPr>
      <w:bookmarkStart w:id="4" w:name="_Hlk170203208"/>
      <w:r>
        <w:t>Wykonawca przed przystąpieniem do wykonania przedmiotu Umowy jest zobowiązany do uzgodnienia i uzyskania zgody Zamawiającego w sprawie dokumentacji projektowej dotyczącej planowanego rozmieszczenia urządzeń i trasy instalacji zasilania oraz harmonogramu realizacji prac.</w:t>
      </w:r>
      <w:bookmarkEnd w:id="4"/>
    </w:p>
    <w:p w14:paraId="352EB629" w14:textId="606A9591" w:rsidR="00681398" w:rsidRPr="003E5B84" w:rsidRDefault="00681398" w:rsidP="00681398">
      <w:pPr>
        <w:pStyle w:val="Akapitzlist"/>
        <w:numPr>
          <w:ilvl w:val="0"/>
          <w:numId w:val="1"/>
        </w:numPr>
        <w:ind w:left="357" w:hanging="357"/>
        <w:contextualSpacing w:val="0"/>
        <w:jc w:val="both"/>
      </w:pPr>
      <w:r w:rsidRPr="003E5B84">
        <w:t xml:space="preserve">Wykonawca zaprojektuje i wykona, zgodnie z obowiązującymi normami i przepisami instalację zasilającą </w:t>
      </w:r>
      <w:r w:rsidR="00B153B5" w:rsidRPr="003E5B84">
        <w:t>urządzenia</w:t>
      </w:r>
      <w:r w:rsidRPr="003E5B84">
        <w:t xml:space="preserve"> będące przedmiotem zamówienia. Urządzenia będą zasilane bezpośrednio z rozdzielni głównej wydzielonym, dedykowanym obwodem z odpowiednio dobranymi zabezpieczeniami nadprądowymi i przeciwporażen</w:t>
      </w:r>
      <w:r w:rsidR="003E5B84" w:rsidRPr="003E5B84">
        <w:t>i</w:t>
      </w:r>
      <w:r w:rsidRPr="003E5B84">
        <w:t>owymi.</w:t>
      </w:r>
    </w:p>
    <w:p w14:paraId="02D2223A" w14:textId="77777777" w:rsidR="00157010" w:rsidRDefault="00EE7863">
      <w:pPr>
        <w:pStyle w:val="Akapitzlist"/>
        <w:numPr>
          <w:ilvl w:val="0"/>
          <w:numId w:val="1"/>
        </w:numPr>
        <w:spacing w:after="120" w:line="240" w:lineRule="auto"/>
        <w:contextualSpacing w:val="0"/>
        <w:jc w:val="both"/>
      </w:pPr>
      <w:r>
        <w:t>Wykonawca jest zobowiązany do dostarczenia Zamawiającemu wszelkiej niezbędnej dokumentacji projektowej zgodnej z prawem budowlanym i aktualnymi przepisami na zamontowane urządzenia.</w:t>
      </w:r>
    </w:p>
    <w:p w14:paraId="5277B57B" w14:textId="77777777" w:rsidR="00157010" w:rsidRDefault="00EE7863">
      <w:pPr>
        <w:pStyle w:val="Akapitzlist"/>
        <w:numPr>
          <w:ilvl w:val="0"/>
          <w:numId w:val="1"/>
        </w:numPr>
        <w:spacing w:after="120" w:line="240" w:lineRule="auto"/>
        <w:contextualSpacing w:val="0"/>
        <w:jc w:val="both"/>
      </w:pPr>
      <w:r>
        <w:t xml:space="preserve">W pomieszczeniach, w których znajduje się instalacja klimatyzacji, Wykonawca jest zobowiązany na własny koszt </w:t>
      </w:r>
      <w:r>
        <w:rPr>
          <w:b/>
          <w:bCs/>
        </w:rPr>
        <w:t>zdemontować  i zutylizować dotychczasowe urządzenia i instalacje</w:t>
      </w:r>
      <w:r>
        <w:t xml:space="preserve">. Z demontażu zostanie spisany protokół z dokładną informacją dotyczącą odzysku czynnika chłodniczego. Wykonawca jest zobowiązany do przekazania do właściwej instytucji odzyskanego czynnika oraz zabrania i utylizacji odpadów z instalacji na własny koszt. </w:t>
      </w:r>
    </w:p>
    <w:p w14:paraId="557A022E" w14:textId="77777777" w:rsidR="00157010" w:rsidRDefault="00EE7863">
      <w:pPr>
        <w:pStyle w:val="Akapitzlist"/>
        <w:numPr>
          <w:ilvl w:val="0"/>
          <w:numId w:val="1"/>
        </w:numPr>
        <w:spacing w:after="120" w:line="240" w:lineRule="auto"/>
        <w:contextualSpacing w:val="0"/>
        <w:jc w:val="both"/>
      </w:pPr>
      <w:r>
        <w:t xml:space="preserve">Wykonawca jest zobowiązany do bezwarunkowego przestrzegania regulaminów wewnętrznych </w:t>
      </w:r>
      <w:r>
        <w:br/>
        <w:t>i zarządzeń Zamawiającego w zakresie organizacji bezpieczeństwa pracy i p.poż.</w:t>
      </w:r>
    </w:p>
    <w:p w14:paraId="44B28F07" w14:textId="77777777" w:rsidR="00157010" w:rsidRDefault="00EE7863">
      <w:pPr>
        <w:pStyle w:val="Akapitzlist"/>
        <w:numPr>
          <w:ilvl w:val="0"/>
          <w:numId w:val="1"/>
        </w:numPr>
        <w:spacing w:after="120" w:line="240" w:lineRule="auto"/>
        <w:contextualSpacing w:val="0"/>
        <w:jc w:val="both"/>
      </w:pPr>
      <w:bookmarkStart w:id="5" w:name="_Hlk170203244"/>
      <w:bookmarkStart w:id="6" w:name="_Hlk170203298"/>
      <w:bookmarkEnd w:id="5"/>
      <w:r>
        <w:t xml:space="preserve">Wykonawca zobowiązuje się do instalacji urządzeń z najwyższą starannością, zgodnie </w:t>
      </w:r>
      <w:r>
        <w:br/>
        <w:t>z zaleceniami Zamawiającego oraz treścią dokumentacji, o której mowa w ust. 3, zasadami wiedzy technicznej i obowiązującymi w tym zakresie przepisami oraz w taki sposób, aby nie zniszczyć oraz nie uszkodzić m. in. wyposażenia lub ścian pomieszczeń, w których będą prowadzone prace w zakresie związanym z realizacją przedmiotu Umowy.</w:t>
      </w:r>
      <w:bookmarkEnd w:id="6"/>
    </w:p>
    <w:p w14:paraId="1125E41A" w14:textId="77777777" w:rsidR="00157010" w:rsidRDefault="00EE7863">
      <w:pPr>
        <w:pStyle w:val="Akapitzlist"/>
        <w:numPr>
          <w:ilvl w:val="0"/>
          <w:numId w:val="1"/>
        </w:numPr>
        <w:spacing w:after="120" w:line="240" w:lineRule="auto"/>
        <w:contextualSpacing w:val="0"/>
        <w:jc w:val="both"/>
      </w:pPr>
      <w:r>
        <w:t>Wykonawca jest zobowiązany na własny koszt naprawić zakres wyrządzonych szkód oraz przywrócić stan pierwotny.</w:t>
      </w:r>
    </w:p>
    <w:p w14:paraId="75AC63C7" w14:textId="77777777" w:rsidR="00157010" w:rsidRDefault="00EE7863">
      <w:pPr>
        <w:pStyle w:val="Akapitzlist"/>
        <w:numPr>
          <w:ilvl w:val="0"/>
          <w:numId w:val="1"/>
        </w:numPr>
        <w:spacing w:after="120" w:line="240" w:lineRule="auto"/>
        <w:contextualSpacing w:val="0"/>
        <w:jc w:val="both"/>
      </w:pPr>
      <w:r>
        <w:t>Roszczenia za ewentualne szkody poniesione przez osoby trzecie w związku z realizacją Umowy obciążają Wykonawcę.</w:t>
      </w:r>
    </w:p>
    <w:p w14:paraId="717CBB2E" w14:textId="77777777" w:rsidR="00157010" w:rsidRPr="00675DD7" w:rsidRDefault="00EE7863">
      <w:pPr>
        <w:pStyle w:val="Akapitzlist"/>
        <w:numPr>
          <w:ilvl w:val="0"/>
          <w:numId w:val="1"/>
        </w:numPr>
        <w:spacing w:after="120" w:line="240" w:lineRule="auto"/>
        <w:contextualSpacing w:val="0"/>
        <w:jc w:val="both"/>
      </w:pPr>
      <w:r w:rsidRPr="00675DD7">
        <w:lastRenderedPageBreak/>
        <w:t xml:space="preserve">Wykonawca oświadcza, że posiada i będzie utrzymywał w mocy obowiązującej i w sposób ciągły </w:t>
      </w:r>
      <w:r w:rsidRPr="00675DD7">
        <w:br/>
        <w:t>w okresie realizacji Umowy ubezpieczenie od odpowiedzialności cywilnej z tytułu prowadzonej działalności gospodarczej, na kwotę co najmniej: 100 000,00 zł brutto .</w:t>
      </w:r>
    </w:p>
    <w:p w14:paraId="5925D782" w14:textId="77777777" w:rsidR="00157010" w:rsidRPr="00675DD7" w:rsidRDefault="00EE7863">
      <w:pPr>
        <w:pStyle w:val="Akapitzlist"/>
        <w:numPr>
          <w:ilvl w:val="0"/>
          <w:numId w:val="1"/>
        </w:numPr>
        <w:spacing w:after="120" w:line="240" w:lineRule="auto"/>
        <w:contextualSpacing w:val="0"/>
        <w:jc w:val="both"/>
      </w:pPr>
      <w:bookmarkStart w:id="7" w:name="_Hlk170203446"/>
      <w:r w:rsidRPr="00675DD7">
        <w:t>Kopia polisy lub certyfikatu ubezpieczenia stanowi załącznik nr 5 do Umowy. W przypadku gdyby ważność polisy lub certyfikatu była krótsza niż okres trwania Umowy, Wykonawca jest zobowiązany do jej przedłużenia i przekazania Zamawiającemu kopii nowej polisy lub nowego certyfikatu ubezpieczenia/aneksu w terminie min. 7 dni przed dniem upływu ważności ubezpieczenia. W przypadku nieprzedłużenia ubezpieczenia Zamawiający ma prawo naliczyć Wykonawcy karę umowną zgodnie z § 9 ust. 1 pkt 5.</w:t>
      </w:r>
      <w:bookmarkEnd w:id="7"/>
    </w:p>
    <w:p w14:paraId="1BC9838D" w14:textId="77777777" w:rsidR="00157010" w:rsidRDefault="00EE7863">
      <w:pPr>
        <w:pStyle w:val="Akapitzlist"/>
        <w:numPr>
          <w:ilvl w:val="0"/>
          <w:numId w:val="1"/>
        </w:numPr>
        <w:spacing w:after="120" w:line="240" w:lineRule="auto"/>
        <w:contextualSpacing w:val="0"/>
        <w:jc w:val="both"/>
      </w:pPr>
      <w:r>
        <w:t>Przed podpisaniem protokołu odbioru Wykonawca jest zobowiązany do sporządzenia i przekazania Zamawiającemu dokumentacji wskazanej w § 2 ust. 3 pkt 2.</w:t>
      </w:r>
    </w:p>
    <w:p w14:paraId="1CC86C3A" w14:textId="6F8A6382" w:rsidR="00157010" w:rsidRDefault="00EE7863">
      <w:pPr>
        <w:pStyle w:val="Akapitzlist"/>
        <w:numPr>
          <w:ilvl w:val="0"/>
          <w:numId w:val="1"/>
        </w:numPr>
        <w:spacing w:after="120" w:line="240" w:lineRule="auto"/>
        <w:contextualSpacing w:val="0"/>
        <w:jc w:val="both"/>
      </w:pPr>
      <w:r>
        <w:t xml:space="preserve">Wykonawca oświadcza, że w zakresie powstałych przy realizacji usług odpadów Wykonawca działa, jako wytwórca odpadów w rozumieniu art. 3 pkt 32 ustawy z dnia 14 grudnia 2012 r. </w:t>
      </w:r>
      <w:r>
        <w:br/>
        <w:t xml:space="preserve">o odpadach (Dz.U. z 2023r., poz. 1587 z </w:t>
      </w:r>
      <w:proofErr w:type="spellStart"/>
      <w:r>
        <w:t>późn</w:t>
      </w:r>
      <w:proofErr w:type="spellEnd"/>
      <w:r>
        <w:t>. zm.), a w konsekwencji na nim spoczywa odpowiedzialność za gospodarowanie powstałymi odpadami. W związku z tym, będzie on na własny koszt i własnym staraniem na bieżąco wywoził ww. odpady z miejsca prowadzonych prac.</w:t>
      </w:r>
    </w:p>
    <w:p w14:paraId="727FFEE3" w14:textId="769BEE52" w:rsidR="000362A1" w:rsidRDefault="000362A1">
      <w:pPr>
        <w:pStyle w:val="Akapitzlist"/>
        <w:numPr>
          <w:ilvl w:val="0"/>
          <w:numId w:val="1"/>
        </w:numPr>
        <w:spacing w:after="120" w:line="240" w:lineRule="auto"/>
        <w:contextualSpacing w:val="0"/>
        <w:jc w:val="both"/>
      </w:pPr>
      <w:r>
        <w:t xml:space="preserve">Wykonawca oświadcza, że </w:t>
      </w:r>
      <w:r w:rsidRPr="005E6357">
        <w:rPr>
          <w:b/>
          <w:bCs/>
        </w:rPr>
        <w:t>posiada certyfikat dla przedsiębiorców oraz członkowie jego personelu, którymi posługuje się przy realizacji przedmiotu Umowy, posiadają certyfikaty dla osób fizycznych, o których mowa w przepisach ustawy z dnia 15 maja 2015 r. o substancjach zubożających warstwę ozonową oraz o niektórych fluorowanych gazach cieplarnianych, w stosunku do czynności wykonywanych w odniesieniu do substancji kontrolowanych wymagających, zgodnie z przepisami stosowania ustawy</w:t>
      </w:r>
      <w:r>
        <w:t>.</w:t>
      </w:r>
      <w:r w:rsidR="005E6357">
        <w:t xml:space="preserve"> </w:t>
      </w:r>
      <w:r w:rsidR="005E6357" w:rsidRPr="00675DD7">
        <w:t>Kopi</w:t>
      </w:r>
      <w:r w:rsidR="005E6357">
        <w:t>e wskazanych w zdaniu pierwszym certyfikatów</w:t>
      </w:r>
      <w:r w:rsidR="005E6357" w:rsidRPr="00675DD7">
        <w:t xml:space="preserve"> stanowi</w:t>
      </w:r>
      <w:r w:rsidR="005E6357">
        <w:t>ą</w:t>
      </w:r>
      <w:r w:rsidR="005E6357" w:rsidRPr="00675DD7">
        <w:t xml:space="preserve"> załącznik nr </w:t>
      </w:r>
      <w:r w:rsidR="005E6357">
        <w:t>6</w:t>
      </w:r>
      <w:r w:rsidR="005E6357" w:rsidRPr="00675DD7">
        <w:t xml:space="preserve"> do Umowy</w:t>
      </w:r>
      <w:r w:rsidR="005E6357">
        <w:t>.</w:t>
      </w:r>
    </w:p>
    <w:p w14:paraId="4FECA2CB" w14:textId="1497E274" w:rsidR="00157010" w:rsidRDefault="00EE7863">
      <w:pPr>
        <w:spacing w:after="120" w:line="240" w:lineRule="auto"/>
        <w:jc w:val="center"/>
        <w:rPr>
          <w:b/>
        </w:rPr>
      </w:pPr>
      <w:bookmarkStart w:id="8" w:name="_Hlk236306178"/>
      <w:bookmarkStart w:id="9" w:name="_Hlk193961869"/>
      <w:r>
        <w:rPr>
          <w:b/>
        </w:rPr>
        <w:t>§ 5</w:t>
      </w:r>
      <w:bookmarkEnd w:id="8"/>
      <w:r>
        <w:rPr>
          <w:b/>
        </w:rPr>
        <w:t xml:space="preserve"> </w:t>
      </w:r>
      <w:bookmarkEnd w:id="9"/>
    </w:p>
    <w:p w14:paraId="442E28A7" w14:textId="77777777" w:rsidR="00157010" w:rsidRDefault="00EE7863">
      <w:pPr>
        <w:spacing w:after="120" w:line="240" w:lineRule="auto"/>
        <w:jc w:val="center"/>
        <w:rPr>
          <w:b/>
        </w:rPr>
      </w:pPr>
      <w:r>
        <w:rPr>
          <w:b/>
        </w:rPr>
        <w:t>Wynagrodzenie i warunki płatności</w:t>
      </w:r>
    </w:p>
    <w:p w14:paraId="7D63FD7D" w14:textId="77777777" w:rsidR="00675DD7" w:rsidRPr="00675DD7" w:rsidRDefault="00675DD7" w:rsidP="000D3A55">
      <w:pPr>
        <w:numPr>
          <w:ilvl w:val="0"/>
          <w:numId w:val="26"/>
        </w:numPr>
        <w:tabs>
          <w:tab w:val="left" w:pos="426"/>
        </w:tabs>
        <w:suppressAutoHyphens w:val="0"/>
        <w:spacing w:after="120" w:line="240" w:lineRule="auto"/>
        <w:jc w:val="both"/>
      </w:pPr>
      <w:r w:rsidRPr="00675DD7">
        <w:t>Za wykonanie przedmiotu Umowy, określonego w § 1, Zamawiający zapłaci Wykonawcy  całkowite wynagrodzenie ryczałtowe w kwocie netto…………..zł + podatek VAT w kwocie …………….. zł, razem cena brutto  ………….. zł (słownie: ………………………………………………….).</w:t>
      </w:r>
    </w:p>
    <w:p w14:paraId="000090E9" w14:textId="77777777" w:rsidR="00675DD7" w:rsidRPr="00675DD7" w:rsidRDefault="00675DD7" w:rsidP="000D3A55">
      <w:pPr>
        <w:numPr>
          <w:ilvl w:val="0"/>
          <w:numId w:val="26"/>
        </w:numPr>
        <w:tabs>
          <w:tab w:val="left" w:pos="426"/>
        </w:tabs>
        <w:suppressAutoHyphens w:val="0"/>
        <w:spacing w:after="120" w:line="240" w:lineRule="auto"/>
        <w:jc w:val="both"/>
      </w:pPr>
      <w:r w:rsidRPr="00675DD7">
        <w:t>Wynagrodzenie wskazane w ust. 1 obejmuje wszelkie koszty związane z realizacją przedmiotu Umowy, w szczególności koszty wykonania, dostawy (transportu), rozładunku, wniesienia, kompleksowego montażu, usunięcia odpadów i pozostałości materiałowych po zakończeniu prac.</w:t>
      </w:r>
    </w:p>
    <w:p w14:paraId="30C3EEB9" w14:textId="77777777" w:rsidR="00675DD7" w:rsidRPr="00675DD7" w:rsidRDefault="00675DD7" w:rsidP="000D3A55">
      <w:pPr>
        <w:numPr>
          <w:ilvl w:val="0"/>
          <w:numId w:val="26"/>
        </w:numPr>
        <w:tabs>
          <w:tab w:val="left" w:pos="426"/>
        </w:tabs>
        <w:suppressAutoHyphens w:val="0"/>
        <w:spacing w:after="120" w:line="240" w:lineRule="auto"/>
        <w:jc w:val="both"/>
      </w:pPr>
      <w:r w:rsidRPr="00675DD7">
        <w:t xml:space="preserve">Wynagrodzenie, o którym mowa w ust. 1, będzie płacone przez Zamawiającego przelewem bankowym na konto wskazane przez Wykonawcę w terminie 30 dni po łącznym spełnieniu następujących warunków: </w:t>
      </w:r>
    </w:p>
    <w:p w14:paraId="67A9EBE6" w14:textId="486E5D60" w:rsidR="00675DD7" w:rsidRPr="00675DD7" w:rsidRDefault="00675DD7" w:rsidP="000D3A55">
      <w:pPr>
        <w:widowControl w:val="0"/>
        <w:numPr>
          <w:ilvl w:val="0"/>
          <w:numId w:val="27"/>
        </w:numPr>
        <w:tabs>
          <w:tab w:val="left" w:leader="dot" w:pos="0"/>
        </w:tabs>
        <w:suppressAutoHyphens w:val="0"/>
        <w:spacing w:after="120" w:line="240" w:lineRule="auto"/>
        <w:ind w:left="782" w:right="23" w:hanging="357"/>
        <w:jc w:val="both"/>
      </w:pPr>
      <w:r w:rsidRPr="00675DD7">
        <w:t xml:space="preserve">podpisaniu protokołu odbioru ilościowo </w:t>
      </w:r>
      <w:r>
        <w:t>–</w:t>
      </w:r>
      <w:r w:rsidRPr="00675DD7">
        <w:t xml:space="preserve"> jakościowego</w:t>
      </w:r>
      <w:r>
        <w:t xml:space="preserve">, o </w:t>
      </w:r>
      <w:r w:rsidRPr="00A470B8">
        <w:t xml:space="preserve">którym mowa w § </w:t>
      </w:r>
      <w:r w:rsidR="00A470B8" w:rsidRPr="00A470B8">
        <w:t>2 ust. 2 i 3 Umowy</w:t>
      </w:r>
      <w:r w:rsidRPr="00675DD7">
        <w:t>;</w:t>
      </w:r>
    </w:p>
    <w:p w14:paraId="7CCBC31F" w14:textId="77777777" w:rsidR="00675DD7" w:rsidRPr="00675DD7" w:rsidRDefault="00675DD7" w:rsidP="000D3A55">
      <w:pPr>
        <w:widowControl w:val="0"/>
        <w:numPr>
          <w:ilvl w:val="0"/>
          <w:numId w:val="27"/>
        </w:numPr>
        <w:tabs>
          <w:tab w:val="left" w:leader="dot" w:pos="0"/>
        </w:tabs>
        <w:suppressAutoHyphens w:val="0"/>
        <w:spacing w:after="120" w:line="240" w:lineRule="auto"/>
        <w:ind w:left="782" w:right="23" w:hanging="357"/>
        <w:jc w:val="both"/>
      </w:pPr>
      <w:r w:rsidRPr="00675DD7">
        <w:t>dostarczeniu Zamawiającemu prawidłowo wystawionej faktury.</w:t>
      </w:r>
    </w:p>
    <w:p w14:paraId="30098408" w14:textId="77777777" w:rsidR="00675DD7" w:rsidRPr="00675DD7" w:rsidRDefault="00675DD7" w:rsidP="000D3A55">
      <w:pPr>
        <w:numPr>
          <w:ilvl w:val="0"/>
          <w:numId w:val="26"/>
        </w:numPr>
        <w:tabs>
          <w:tab w:val="left" w:pos="426"/>
        </w:tabs>
        <w:suppressAutoHyphens w:val="0"/>
        <w:spacing w:after="120" w:line="240" w:lineRule="auto"/>
        <w:jc w:val="both"/>
      </w:pPr>
      <w:r w:rsidRPr="00675DD7">
        <w:t>Za dzień dokonania zapłaty uznaje się dzień obciążenia rachunku Zamawiającego. Termin zapłaty należności uważa się za zachowany, jeżeli obciążenie rachunku bankowego Zamawiającego nastąpi najpóźniej w ostatnim dniu terminu płatności.</w:t>
      </w:r>
    </w:p>
    <w:p w14:paraId="781B05D6" w14:textId="77777777" w:rsidR="00675DD7" w:rsidRPr="00675DD7" w:rsidRDefault="00675DD7" w:rsidP="000D3A55">
      <w:pPr>
        <w:numPr>
          <w:ilvl w:val="0"/>
          <w:numId w:val="26"/>
        </w:numPr>
        <w:tabs>
          <w:tab w:val="left" w:pos="426"/>
        </w:tabs>
        <w:suppressAutoHyphens w:val="0"/>
        <w:spacing w:after="120" w:line="240" w:lineRule="auto"/>
        <w:jc w:val="both"/>
      </w:pPr>
      <w:r w:rsidRPr="00675DD7">
        <w:t>Zakazuje się dokonywania cesji wierzytelności bez uprzedniej zgody Zamawiającego, wyrażonej na piśmie, pod rygorem nieważności.</w:t>
      </w:r>
    </w:p>
    <w:p w14:paraId="3FBBE844" w14:textId="77777777" w:rsidR="00675DD7" w:rsidRPr="00675DD7" w:rsidRDefault="00675DD7" w:rsidP="000D3A55">
      <w:pPr>
        <w:numPr>
          <w:ilvl w:val="0"/>
          <w:numId w:val="26"/>
        </w:numPr>
        <w:tabs>
          <w:tab w:val="left" w:pos="426"/>
        </w:tabs>
        <w:suppressAutoHyphens w:val="0"/>
        <w:spacing w:after="120" w:line="240" w:lineRule="auto"/>
        <w:jc w:val="both"/>
      </w:pPr>
      <w:r w:rsidRPr="00675DD7">
        <w:t xml:space="preserve">Faktura będzie wystawiana na: Izba Administracji Skarbowej w Krakowie, ul. Wiślna 7, </w:t>
      </w:r>
      <w:r w:rsidRPr="00675DD7">
        <w:br/>
        <w:t>31-007 Kraków, NIP: 676-17-73-084.</w:t>
      </w:r>
    </w:p>
    <w:p w14:paraId="26CA468E" w14:textId="28A0D325" w:rsidR="00675DD7" w:rsidRPr="00675DD7" w:rsidRDefault="00675DD7" w:rsidP="000D3A55">
      <w:pPr>
        <w:numPr>
          <w:ilvl w:val="0"/>
          <w:numId w:val="26"/>
        </w:numPr>
        <w:tabs>
          <w:tab w:val="left" w:pos="426"/>
        </w:tabs>
        <w:suppressAutoHyphens w:val="0"/>
        <w:spacing w:after="120" w:line="240" w:lineRule="auto"/>
        <w:jc w:val="both"/>
      </w:pPr>
      <w:r w:rsidRPr="00675DD7">
        <w:lastRenderedPageBreak/>
        <w:t xml:space="preserve">Wykonawca wystawi fakturę za realizację niniejszej Umowy w formie faktury ustrukturyzowanej za pośrednictwem Krajowego Systemu e-Faktur </w:t>
      </w:r>
      <w:proofErr w:type="spellStart"/>
      <w:r w:rsidRPr="00675DD7">
        <w:t>KSeF</w:t>
      </w:r>
      <w:proofErr w:type="spellEnd"/>
      <w:r w:rsidRPr="00675DD7">
        <w:t xml:space="preserve"> (dalej „</w:t>
      </w:r>
      <w:proofErr w:type="spellStart"/>
      <w:r w:rsidRPr="00675DD7">
        <w:t>KSeF</w:t>
      </w:r>
      <w:proofErr w:type="spellEnd"/>
      <w:r w:rsidRPr="00675DD7">
        <w:t xml:space="preserve">”), zgodnie z przepisami ustawy z dnia 11 marca 2004 r. o podatku od towarów i usług (dalej „ustawa o VAT”) oraz przepisami wykonawczymi. Faktury przesłane i odebrane za pośrednictwem </w:t>
      </w:r>
      <w:proofErr w:type="spellStart"/>
      <w:r w:rsidRPr="00675DD7">
        <w:t>KSeF</w:t>
      </w:r>
      <w:proofErr w:type="spellEnd"/>
      <w:r w:rsidRPr="00675DD7">
        <w:t xml:space="preserve"> będą stanowić podstawę do rozliczeń pomiędzy Stronami.</w:t>
      </w:r>
    </w:p>
    <w:p w14:paraId="390184DC" w14:textId="77777777" w:rsidR="00675DD7" w:rsidRPr="00675DD7" w:rsidRDefault="00675DD7" w:rsidP="000D3A55">
      <w:pPr>
        <w:numPr>
          <w:ilvl w:val="0"/>
          <w:numId w:val="26"/>
        </w:numPr>
        <w:tabs>
          <w:tab w:val="left" w:pos="426"/>
        </w:tabs>
        <w:suppressAutoHyphens w:val="0"/>
        <w:spacing w:after="120" w:line="240" w:lineRule="auto"/>
        <w:jc w:val="both"/>
      </w:pPr>
      <w:r w:rsidRPr="00675DD7">
        <w:t>W ustrukturyzowanej fakturze elektronicznej Wykonawca zobowiązany jest zawrzeć elementy wymagane ustawą o podatku od towarów i usług oraz dodatkowo podać informację dotyczącą odbiorcy płatności oraz wskazać umowę zamówienia publicznego, którego faktura dotyczy.</w:t>
      </w:r>
    </w:p>
    <w:p w14:paraId="0A52CC82" w14:textId="77777777" w:rsidR="00675DD7" w:rsidRPr="00675DD7" w:rsidRDefault="00675DD7" w:rsidP="000D3A55">
      <w:pPr>
        <w:numPr>
          <w:ilvl w:val="0"/>
          <w:numId w:val="26"/>
        </w:numPr>
        <w:tabs>
          <w:tab w:val="left" w:pos="426"/>
        </w:tabs>
        <w:suppressAutoHyphens w:val="0"/>
        <w:spacing w:after="120" w:line="240" w:lineRule="auto"/>
        <w:jc w:val="both"/>
      </w:pPr>
      <w:r w:rsidRPr="00675DD7">
        <w:t xml:space="preserve">Dla faktury wystawionej w formie ustrukturyzowanej za pośrednictwem </w:t>
      </w:r>
      <w:proofErr w:type="spellStart"/>
      <w:r w:rsidRPr="00675DD7">
        <w:t>KSeF</w:t>
      </w:r>
      <w:proofErr w:type="spellEnd"/>
      <w:r w:rsidRPr="00675DD7">
        <w:t xml:space="preserve"> za datę otrzymania faktury uznaje się dzień przydzielenia jej numeru identyfikującego w systemie </w:t>
      </w:r>
      <w:proofErr w:type="spellStart"/>
      <w:r w:rsidRPr="00675DD7">
        <w:t>KSeF</w:t>
      </w:r>
      <w:proofErr w:type="spellEnd"/>
      <w:r w:rsidRPr="00675DD7">
        <w:t>, zgodnie z przepisami ustawy o VAT.</w:t>
      </w:r>
    </w:p>
    <w:p w14:paraId="257C4FE0" w14:textId="77777777" w:rsidR="00675DD7" w:rsidRPr="00675DD7" w:rsidRDefault="00675DD7" w:rsidP="000D3A55">
      <w:pPr>
        <w:numPr>
          <w:ilvl w:val="0"/>
          <w:numId w:val="26"/>
        </w:numPr>
        <w:tabs>
          <w:tab w:val="left" w:pos="426"/>
        </w:tabs>
        <w:suppressAutoHyphens w:val="0"/>
        <w:spacing w:after="120" w:line="240" w:lineRule="auto"/>
        <w:jc w:val="both"/>
      </w:pPr>
      <w:r w:rsidRPr="00675DD7">
        <w:t xml:space="preserve">W przypadku konieczności wystawienia faktury korygującej z przyczyn leżących po stronie Wykonawcy, bieg terminu płatności rozpoczyna się od nowa, od dnia otrzymania </w:t>
      </w:r>
      <w:r w:rsidRPr="00675DD7">
        <w:br/>
        <w:t xml:space="preserve">przez Zamawiającego skorygowanej faktury VAT ustrukturyzowanej, tj. dzień przydzielenia jej numeru identyfikującego w systemie </w:t>
      </w:r>
      <w:proofErr w:type="spellStart"/>
      <w:r w:rsidRPr="00675DD7">
        <w:t>KSeF</w:t>
      </w:r>
      <w:proofErr w:type="spellEnd"/>
      <w:r w:rsidRPr="00675DD7">
        <w:t>.</w:t>
      </w:r>
    </w:p>
    <w:p w14:paraId="2D110424" w14:textId="77777777" w:rsidR="00675DD7" w:rsidRPr="00675DD7" w:rsidRDefault="00675DD7" w:rsidP="000D3A55">
      <w:pPr>
        <w:numPr>
          <w:ilvl w:val="0"/>
          <w:numId w:val="26"/>
        </w:numPr>
        <w:tabs>
          <w:tab w:val="left" w:pos="426"/>
        </w:tabs>
        <w:suppressAutoHyphens w:val="0"/>
        <w:spacing w:after="120" w:line="240" w:lineRule="auto"/>
        <w:jc w:val="both"/>
      </w:pPr>
      <w:r w:rsidRPr="00675DD7">
        <w:t xml:space="preserve">W przypadku wystawienia przez Wykonawcę faktury w trybie offline24, o którym mowa </w:t>
      </w:r>
      <w:r w:rsidRPr="00675DD7">
        <w:br/>
        <w:t xml:space="preserve">w art. 106nda ustawy o VAT, Wykonawca zobowiązuje się do jej przesłania do </w:t>
      </w:r>
      <w:proofErr w:type="spellStart"/>
      <w:r w:rsidRPr="00675DD7">
        <w:t>KSeF</w:t>
      </w:r>
      <w:proofErr w:type="spellEnd"/>
      <w:r w:rsidRPr="00675DD7">
        <w:t xml:space="preserve"> niezwłocznie, nie później niż w kolejnym dniu roboczym po dniu jej wystawienia.</w:t>
      </w:r>
    </w:p>
    <w:p w14:paraId="00D8A2A9" w14:textId="77777777" w:rsidR="00675DD7" w:rsidRPr="00675DD7" w:rsidRDefault="00675DD7" w:rsidP="000D3A55">
      <w:pPr>
        <w:numPr>
          <w:ilvl w:val="0"/>
          <w:numId w:val="26"/>
        </w:numPr>
        <w:tabs>
          <w:tab w:val="left" w:pos="426"/>
        </w:tabs>
        <w:suppressAutoHyphens w:val="0"/>
        <w:spacing w:after="120" w:line="240" w:lineRule="auto"/>
        <w:jc w:val="both"/>
      </w:pPr>
      <w:r w:rsidRPr="00675DD7">
        <w:t xml:space="preserve">W przypadku wystawienia przez Wykonawcę faktury w trybie offline-niedostępność </w:t>
      </w:r>
      <w:proofErr w:type="spellStart"/>
      <w:r w:rsidRPr="00675DD7">
        <w:t>KSeF</w:t>
      </w:r>
      <w:proofErr w:type="spellEnd"/>
      <w:r w:rsidRPr="00675DD7">
        <w:t xml:space="preserve">, </w:t>
      </w:r>
      <w:r w:rsidRPr="00675DD7">
        <w:br/>
        <w:t xml:space="preserve">o którym mowa w art. 106nh ustawy o VAT, Wykonawca zobowiązuje się do jej przesłania do </w:t>
      </w:r>
      <w:proofErr w:type="spellStart"/>
      <w:r w:rsidRPr="00675DD7">
        <w:t>KSeF</w:t>
      </w:r>
      <w:proofErr w:type="spellEnd"/>
      <w:r w:rsidRPr="00675DD7">
        <w:t xml:space="preserve"> niezwłocznie, nie później niż w kolejnym dniu roboczym po dniu zakończenia niedostępności systemu.</w:t>
      </w:r>
    </w:p>
    <w:p w14:paraId="11E4EF1C" w14:textId="77777777" w:rsidR="00675DD7" w:rsidRPr="00675DD7" w:rsidRDefault="00675DD7" w:rsidP="000D3A55">
      <w:pPr>
        <w:numPr>
          <w:ilvl w:val="0"/>
          <w:numId w:val="26"/>
        </w:numPr>
        <w:tabs>
          <w:tab w:val="left" w:pos="426"/>
        </w:tabs>
        <w:suppressAutoHyphens w:val="0"/>
        <w:spacing w:after="120" w:line="240" w:lineRule="auto"/>
        <w:jc w:val="both"/>
      </w:pPr>
      <w:r w:rsidRPr="00675DD7">
        <w:t xml:space="preserve">W przypadku braku możliwości wystawienia faktury w </w:t>
      </w:r>
      <w:proofErr w:type="spellStart"/>
      <w:r w:rsidRPr="00675DD7">
        <w:t>KSeF</w:t>
      </w:r>
      <w:proofErr w:type="spellEnd"/>
      <w:r w:rsidRPr="00675DD7">
        <w:t xml:space="preserve"> z przyczyn leżących po stronie systemu – tryb awaryjny, o którym mowa w art. 106nf ustawy o VAT, Wykonawca </w:t>
      </w:r>
      <w:r w:rsidRPr="00675DD7">
        <w:br/>
        <w:t xml:space="preserve">jest zobowiązany do wystawienia faktury w postaci elektronicznej zgodnie z wzorem faktury ustrukturyzowanej oraz do jej przesłania do </w:t>
      </w:r>
      <w:proofErr w:type="spellStart"/>
      <w:r w:rsidRPr="00675DD7">
        <w:t>KSeF</w:t>
      </w:r>
      <w:proofErr w:type="spellEnd"/>
      <w:r w:rsidRPr="00675DD7">
        <w:t xml:space="preserve"> w terminie 7 dni roboczych od dnia zakończenia awarii </w:t>
      </w:r>
      <w:proofErr w:type="spellStart"/>
      <w:r w:rsidRPr="00675DD7">
        <w:t>KSeF</w:t>
      </w:r>
      <w:proofErr w:type="spellEnd"/>
      <w:r w:rsidRPr="00675DD7">
        <w:t>.</w:t>
      </w:r>
    </w:p>
    <w:p w14:paraId="16B5C41E" w14:textId="53A54178" w:rsidR="00675DD7" w:rsidRPr="00675DD7" w:rsidRDefault="00675DD7" w:rsidP="000D3A55">
      <w:pPr>
        <w:numPr>
          <w:ilvl w:val="0"/>
          <w:numId w:val="26"/>
        </w:numPr>
        <w:tabs>
          <w:tab w:val="left" w:pos="426"/>
        </w:tabs>
        <w:suppressAutoHyphens w:val="0"/>
        <w:spacing w:after="120" w:line="240" w:lineRule="auto"/>
        <w:jc w:val="both"/>
      </w:pPr>
      <w:r w:rsidRPr="00675DD7">
        <w:t>Fakturę elektroniczną, o której mowa w ust. 1</w:t>
      </w:r>
      <w:r w:rsidR="003F2A68">
        <w:t>3</w:t>
      </w:r>
      <w:r w:rsidRPr="00675DD7">
        <w:t xml:space="preserve">, należy przesłać na adres e-mail: </w:t>
      </w:r>
      <w:hyperlink r:id="rId9" w:history="1">
        <w:r w:rsidRPr="00675DD7">
          <w:t>faktury.ias.krakow@mf.gov.pl</w:t>
        </w:r>
      </w:hyperlink>
      <w:r w:rsidRPr="00675DD7">
        <w:t xml:space="preserve">. Faktura powinna zostać opatrzona kodami weryfikującymi (kodami QR) umożliwiającymi dostęp do faktury (kod QR z napisem „OFFLINE” oraz weryfikację tożsamości wystawcy (KOD QR z napisem „CERTYFIKAT”, zgodnie z przepisami wykonawczymi do ustawy o VAT. Za datę doręczenia faktury uznaje się datę wpływu faktury opatrzonej kodami QR na adres e-mail: </w:t>
      </w:r>
      <w:hyperlink r:id="rId10" w:history="1">
        <w:r w:rsidRPr="00675DD7">
          <w:t>faktury.ias.krakow@mf.gov.pl</w:t>
        </w:r>
      </w:hyperlink>
    </w:p>
    <w:p w14:paraId="563161B1" w14:textId="77777777" w:rsidR="00675DD7" w:rsidRPr="00675DD7" w:rsidRDefault="00675DD7" w:rsidP="000D3A55">
      <w:pPr>
        <w:numPr>
          <w:ilvl w:val="0"/>
          <w:numId w:val="26"/>
        </w:numPr>
        <w:tabs>
          <w:tab w:val="left" w:pos="426"/>
        </w:tabs>
        <w:suppressAutoHyphens w:val="0"/>
        <w:spacing w:after="120" w:line="240" w:lineRule="auto"/>
        <w:jc w:val="both"/>
      </w:pPr>
      <w:r w:rsidRPr="00675DD7">
        <w:t xml:space="preserve">W przypadku wystawienia przez Wykonawcę faktury w trybie awarii całkowitej, o której mowa w art. 106ng ustawy o VAT, Wykonawca zobowiązuje się do wystawienia faktury elektronicznej oraz jej przesłania na adres e-mail: </w:t>
      </w:r>
      <w:hyperlink r:id="rId11" w:history="1">
        <w:r w:rsidRPr="00675DD7">
          <w:t>faktury.ias.krakow@mf.gov.pl</w:t>
        </w:r>
      </w:hyperlink>
    </w:p>
    <w:p w14:paraId="3F7D9AA1" w14:textId="77777777" w:rsidR="00675DD7" w:rsidRPr="00675DD7" w:rsidRDefault="00675DD7" w:rsidP="000D3A55">
      <w:pPr>
        <w:numPr>
          <w:ilvl w:val="0"/>
          <w:numId w:val="26"/>
        </w:numPr>
        <w:tabs>
          <w:tab w:val="left" w:pos="426"/>
        </w:tabs>
        <w:suppressAutoHyphens w:val="0"/>
        <w:spacing w:after="120" w:line="240" w:lineRule="auto"/>
        <w:jc w:val="both"/>
      </w:pPr>
      <w:r w:rsidRPr="00675DD7">
        <w:t xml:space="preserve">W przypadku niedochowania terminu przesłania faktury offline do </w:t>
      </w:r>
      <w:proofErr w:type="spellStart"/>
      <w:r w:rsidRPr="00675DD7">
        <w:t>KSeF</w:t>
      </w:r>
      <w:proofErr w:type="spellEnd"/>
      <w:r w:rsidRPr="00675DD7">
        <w:t>, skutki takiego opóźnienia obciążają Wykonawcę.</w:t>
      </w:r>
    </w:p>
    <w:p w14:paraId="50A1F40B" w14:textId="77777777" w:rsidR="00675DD7" w:rsidRPr="00675DD7" w:rsidRDefault="00675DD7" w:rsidP="000D3A55">
      <w:pPr>
        <w:numPr>
          <w:ilvl w:val="0"/>
          <w:numId w:val="26"/>
        </w:numPr>
        <w:tabs>
          <w:tab w:val="left" w:pos="426"/>
        </w:tabs>
        <w:suppressAutoHyphens w:val="0"/>
        <w:spacing w:after="120" w:line="240" w:lineRule="auto"/>
        <w:jc w:val="both"/>
      </w:pPr>
      <w:r w:rsidRPr="00675DD7">
        <w:t xml:space="preserve">Wykonawca ponosi pełną odpowiedzialność za wszelkie szkody, kary i odsetki nałożone </w:t>
      </w:r>
      <w:r w:rsidRPr="00675DD7">
        <w:br/>
        <w:t xml:space="preserve">na Zamawiającego w wyniku nieprawidłowego lub opóźnionego wystawienia faktury ustrukturyzowanej w </w:t>
      </w:r>
      <w:proofErr w:type="spellStart"/>
      <w:r w:rsidRPr="00675DD7">
        <w:t>KSeF</w:t>
      </w:r>
      <w:proofErr w:type="spellEnd"/>
      <w:r w:rsidRPr="00675DD7">
        <w:t>, w tym w wyniku podania błędnego NIP-u lub braku uwierzytelnienia w systemie.</w:t>
      </w:r>
    </w:p>
    <w:p w14:paraId="403D5663" w14:textId="6FE5E64D" w:rsidR="00157010" w:rsidRDefault="00675DD7" w:rsidP="000D3A55">
      <w:pPr>
        <w:numPr>
          <w:ilvl w:val="0"/>
          <w:numId w:val="26"/>
        </w:numPr>
        <w:tabs>
          <w:tab w:val="left" w:pos="426"/>
        </w:tabs>
        <w:suppressAutoHyphens w:val="0"/>
        <w:spacing w:after="120" w:line="240" w:lineRule="auto"/>
        <w:jc w:val="both"/>
      </w:pPr>
      <w:r w:rsidRPr="00675DD7">
        <w:t>W przypadku niedotrzymania terminu zapłaty określonego w ust. 3, Zamawiający zapłaci Wykonawcy odsetki za opóźnienie, o których mowa w ustawie z dnia 8 marca 2013 r. o przeciwdziałaniu nadmiernym opóźnieniom w transakcjach handlowych  (</w:t>
      </w:r>
      <w:proofErr w:type="spellStart"/>
      <w:r w:rsidRPr="00675DD7">
        <w:t>t.j</w:t>
      </w:r>
      <w:proofErr w:type="spellEnd"/>
      <w:r w:rsidRPr="00675DD7">
        <w:t>. Dz. U. z 2023 r. poz. 1790).</w:t>
      </w:r>
    </w:p>
    <w:p w14:paraId="0C27FCDE" w14:textId="77777777" w:rsidR="00157010" w:rsidRDefault="00EE7863">
      <w:pPr>
        <w:spacing w:after="120" w:line="240" w:lineRule="auto"/>
        <w:jc w:val="center"/>
        <w:rPr>
          <w:b/>
        </w:rPr>
      </w:pPr>
      <w:bookmarkStart w:id="10" w:name="_Hlk193961957"/>
      <w:r>
        <w:rPr>
          <w:b/>
        </w:rPr>
        <w:t xml:space="preserve">§ 6 </w:t>
      </w:r>
      <w:bookmarkEnd w:id="10"/>
    </w:p>
    <w:p w14:paraId="751C8F83" w14:textId="77777777" w:rsidR="00157010" w:rsidRDefault="00EE7863">
      <w:pPr>
        <w:spacing w:after="120" w:line="240" w:lineRule="auto"/>
        <w:jc w:val="center"/>
      </w:pPr>
      <w:r>
        <w:rPr>
          <w:b/>
        </w:rPr>
        <w:t>Gwarancja</w:t>
      </w:r>
    </w:p>
    <w:p w14:paraId="63BA7DA3" w14:textId="1FABF7C7" w:rsidR="00157010" w:rsidRDefault="00EE7863" w:rsidP="000D3A55">
      <w:pPr>
        <w:pStyle w:val="Akapitzlist"/>
        <w:numPr>
          <w:ilvl w:val="0"/>
          <w:numId w:val="4"/>
        </w:numPr>
        <w:spacing w:after="120" w:line="240" w:lineRule="auto"/>
        <w:contextualSpacing w:val="0"/>
        <w:jc w:val="both"/>
      </w:pPr>
      <w:r>
        <w:lastRenderedPageBreak/>
        <w:t>Wykonawca udziela Zamawiającemu gwarancji na przedmiot Umowy na okres ….. miesięcy (</w:t>
      </w:r>
      <w:r w:rsidR="005E6357">
        <w:t>*</w:t>
      </w:r>
      <w:r>
        <w:t>zgodnie z ofertą stanowiącą załącznik nr 3 do Umowy</w:t>
      </w:r>
      <w:r w:rsidR="000362A1">
        <w:t xml:space="preserve">, przy czym </w:t>
      </w:r>
      <w:r w:rsidR="000362A1" w:rsidRPr="005E6357">
        <w:rPr>
          <w:b/>
          <w:bCs/>
        </w:rPr>
        <w:t>wymagany minimalny okres gwarancji to 36 miesięcy</w:t>
      </w:r>
      <w:r>
        <w:t>). Jeżeli producent przedmiotów zastosowanych przy wykonaniu przedmiotu Umowy, udziela gwarancji na dłuższy okres, okres gwarancji wskazany powyżej zostaje odpowiednio wydłużony. Wykonawca zobowiązany jest przekazać Zamawiającemu odpowiednie dokumenty gwarancyjne wystawione przez producentów, do momentu odbioru wykonanych zakresów prac będących przedmiotem Umowy.</w:t>
      </w:r>
    </w:p>
    <w:p w14:paraId="0472C989" w14:textId="6456121E" w:rsidR="00157010" w:rsidRDefault="00EE7863" w:rsidP="000D3A55">
      <w:pPr>
        <w:pStyle w:val="Akapitzlist"/>
        <w:numPr>
          <w:ilvl w:val="0"/>
          <w:numId w:val="4"/>
        </w:numPr>
        <w:spacing w:after="120" w:line="240" w:lineRule="auto"/>
        <w:contextualSpacing w:val="0"/>
        <w:jc w:val="both"/>
      </w:pPr>
      <w:r>
        <w:t>W trakcie trwania gwarancji Wykonawca zapewni bezpłatny (wyłączając uszkodzenia będące wynikiem niewłaściwej obsługi przez użytkownika lub osoby trzecie) serwis gwarancyjny, który będzie świadczony w siedzibie Zamawiającego, oraz bezpłatne przeglądy gwarancyjne</w:t>
      </w:r>
      <w:r w:rsidR="00B153B5">
        <w:t>.</w:t>
      </w:r>
    </w:p>
    <w:p w14:paraId="42AA2ECA" w14:textId="77777777" w:rsidR="00157010" w:rsidRDefault="00EE7863" w:rsidP="000D3A55">
      <w:pPr>
        <w:pStyle w:val="Akapitzlist"/>
        <w:numPr>
          <w:ilvl w:val="0"/>
          <w:numId w:val="4"/>
        </w:numPr>
        <w:spacing w:after="120" w:line="240" w:lineRule="auto"/>
        <w:contextualSpacing w:val="0"/>
        <w:jc w:val="both"/>
      </w:pPr>
      <w:r>
        <w:t xml:space="preserve">Warunki serwisu gwarancyjnego: </w:t>
      </w:r>
    </w:p>
    <w:p w14:paraId="15D1C0B2" w14:textId="77777777" w:rsidR="00157010" w:rsidRDefault="00EE7863" w:rsidP="000D3A55">
      <w:pPr>
        <w:pStyle w:val="Akapitzlist"/>
        <w:numPr>
          <w:ilvl w:val="0"/>
          <w:numId w:val="18"/>
        </w:numPr>
        <w:spacing w:after="120" w:line="240" w:lineRule="auto"/>
        <w:contextualSpacing w:val="0"/>
        <w:jc w:val="both"/>
      </w:pPr>
      <w:r>
        <w:t xml:space="preserve">gotowość serwisu (przyjmowanie zgłoszeń o wadach, usterkach, itp.) w dni robocze </w:t>
      </w:r>
      <w:r>
        <w:br/>
        <w:t>w godzinach pracy jednostki od 8:00 do 15:00;</w:t>
      </w:r>
    </w:p>
    <w:p w14:paraId="2ADA20D1" w14:textId="77777777" w:rsidR="00157010" w:rsidRDefault="00EE7863" w:rsidP="000D3A55">
      <w:pPr>
        <w:pStyle w:val="Akapitzlist"/>
        <w:numPr>
          <w:ilvl w:val="0"/>
          <w:numId w:val="18"/>
        </w:numPr>
        <w:spacing w:after="120" w:line="240" w:lineRule="auto"/>
        <w:contextualSpacing w:val="0"/>
        <w:jc w:val="both"/>
      </w:pPr>
      <w:r>
        <w:t>pracownicy Zamawiającego będą zgłaszać wady urządzenia oraz wykonania instalacji w dni robocze w godzinach pracy jednostki od 7:00 do 16:00, za pośrednictwem poczty elektronicznej na adres Wykonawcy:…………….</w:t>
      </w:r>
    </w:p>
    <w:p w14:paraId="0D29B597" w14:textId="77777777" w:rsidR="00157010" w:rsidRDefault="00EE7863" w:rsidP="000D3A55">
      <w:pPr>
        <w:pStyle w:val="Akapitzlist"/>
        <w:numPr>
          <w:ilvl w:val="0"/>
          <w:numId w:val="18"/>
        </w:numPr>
        <w:spacing w:after="120" w:line="240" w:lineRule="auto"/>
        <w:contextualSpacing w:val="0"/>
        <w:jc w:val="both"/>
      </w:pPr>
      <w:r>
        <w:t>Wykonawca zobowiązany jest przystąpić do usunięcia zgłoszonych usterek w ciągu 3 dni roboczych, licząc od dnia ich zgłoszenia; czas naprawy powinien wynosić do 7 dni roboczych od dnia zgłoszenia usterki;</w:t>
      </w:r>
    </w:p>
    <w:p w14:paraId="14281629" w14:textId="77777777" w:rsidR="00157010" w:rsidRDefault="00EE7863" w:rsidP="000D3A55">
      <w:pPr>
        <w:pStyle w:val="Akapitzlist"/>
        <w:numPr>
          <w:ilvl w:val="0"/>
          <w:numId w:val="18"/>
        </w:numPr>
        <w:spacing w:after="120" w:line="240" w:lineRule="auto"/>
        <w:contextualSpacing w:val="0"/>
        <w:jc w:val="both"/>
      </w:pPr>
      <w:r>
        <w:t>w przypadku konieczności wymiany podzespołów trudno dostępnych, po wcześniejszym poinformowaniu Zamawiającego, naprawa może trwać maksymalnie 21 dni roboczych, licząc od dnia zgłoszenia usterki. Okres gwarancji będzie wydłużony o czas trwania naprawy;</w:t>
      </w:r>
    </w:p>
    <w:p w14:paraId="60E6CE20" w14:textId="71663D71" w:rsidR="00157010" w:rsidRDefault="00EE7863" w:rsidP="000D3A55">
      <w:pPr>
        <w:pStyle w:val="Akapitzlist"/>
        <w:numPr>
          <w:ilvl w:val="0"/>
          <w:numId w:val="18"/>
        </w:numPr>
        <w:spacing w:after="120" w:line="240" w:lineRule="auto"/>
        <w:contextualSpacing w:val="0"/>
        <w:jc w:val="both"/>
      </w:pPr>
      <w:r>
        <w:t>Wykonawca zobowiązany będzie do wymiany urządzenia na nowe</w:t>
      </w:r>
      <w:r w:rsidR="00922433">
        <w:t>,</w:t>
      </w:r>
      <w:r>
        <w:t xml:space="preserve"> w terminie 5 dni roboczych od dnia zgłoszenia przez Zamawiającego takiego żądania w formie pisemnej</w:t>
      </w:r>
      <w:r w:rsidR="00922433">
        <w:t xml:space="preserve"> lub elektronicznej,</w:t>
      </w:r>
      <w:r>
        <w:t xml:space="preserve"> </w:t>
      </w:r>
      <w:r w:rsidR="00922433">
        <w:t>w przypadku stwierdzenia istotnej wady urządzenia</w:t>
      </w:r>
      <w:r w:rsidR="00EF1732">
        <w:t xml:space="preserve"> ( w tym ukrytej)</w:t>
      </w:r>
      <w:r w:rsidR="00922433">
        <w:t xml:space="preserve"> bądź wady której nie da się skutecznie usunąć, a także </w:t>
      </w:r>
      <w:r>
        <w:t>w przypadku wystąpienia kolejnej wady urządzenia po wcześniejszym wykonaniu 3 napraw gwarancyjnych danego urządzenia</w:t>
      </w:r>
      <w:r w:rsidR="00922433">
        <w:t>;</w:t>
      </w:r>
      <w:r w:rsidR="00BE3702">
        <w:t xml:space="preserve"> </w:t>
      </w:r>
    </w:p>
    <w:p w14:paraId="117E9A6A" w14:textId="77777777" w:rsidR="00157010" w:rsidRDefault="00EE7863" w:rsidP="000D3A55">
      <w:pPr>
        <w:pStyle w:val="Akapitzlist"/>
        <w:numPr>
          <w:ilvl w:val="0"/>
          <w:numId w:val="18"/>
        </w:numPr>
        <w:spacing w:after="120" w:line="240" w:lineRule="auto"/>
        <w:contextualSpacing w:val="0"/>
        <w:jc w:val="both"/>
      </w:pPr>
      <w:r>
        <w:t>w przypadku wymiany urządzenia na nowe, bieg okresu gwarancji rozpoczyna się na nowo, od dnia jego wymiany przez Wykonawcę, potwierdzonej protokolarnie przez Zamawiającego.</w:t>
      </w:r>
    </w:p>
    <w:p w14:paraId="40F6807E" w14:textId="77777777" w:rsidR="00157010" w:rsidRDefault="00EE7863" w:rsidP="000D3A55">
      <w:pPr>
        <w:pStyle w:val="Akapitzlist"/>
        <w:numPr>
          <w:ilvl w:val="0"/>
          <w:numId w:val="4"/>
        </w:numPr>
        <w:spacing w:after="120" w:line="240" w:lineRule="auto"/>
        <w:contextualSpacing w:val="0"/>
        <w:jc w:val="both"/>
      </w:pPr>
      <w:r>
        <w:t xml:space="preserve">W okresie trwania gwarancji Wykonawca jest zobowiązany do wykonania bezpłatnych przeglądów okresowych i konserwacji w liczbie niezbędnej do utrzymania pełnej i bezwarunkowej gwarancji producenta urządzeń przez cały okres trwania gwarancji umownej. </w:t>
      </w:r>
    </w:p>
    <w:p w14:paraId="4BAC2D27" w14:textId="77777777" w:rsidR="00157010" w:rsidRDefault="00EE7863" w:rsidP="000D3A55">
      <w:pPr>
        <w:pStyle w:val="Akapitzlist"/>
        <w:numPr>
          <w:ilvl w:val="0"/>
          <w:numId w:val="4"/>
        </w:numPr>
        <w:spacing w:after="120" w:line="240" w:lineRule="auto"/>
        <w:contextualSpacing w:val="0"/>
        <w:jc w:val="both"/>
      </w:pPr>
      <w:r>
        <w:t>Zakres czynności do wykonania podczas przeglądów i konserwacji obejmuje w szczególności:</w:t>
      </w:r>
    </w:p>
    <w:p w14:paraId="274D00AB" w14:textId="77777777" w:rsidR="00157010" w:rsidRDefault="00EE7863" w:rsidP="000D3A55">
      <w:pPr>
        <w:pStyle w:val="Akapitzlist"/>
        <w:numPr>
          <w:ilvl w:val="0"/>
          <w:numId w:val="19"/>
        </w:numPr>
        <w:spacing w:after="120" w:line="240" w:lineRule="auto"/>
        <w:contextualSpacing w:val="0"/>
        <w:jc w:val="both"/>
      </w:pPr>
      <w:r>
        <w:t>sprawdzenie stanu technicznego jednostek wewnętrznych i zewnętrznych;</w:t>
      </w:r>
    </w:p>
    <w:p w14:paraId="501F6F3F" w14:textId="77777777" w:rsidR="00157010" w:rsidRDefault="00EE7863" w:rsidP="000D3A55">
      <w:pPr>
        <w:pStyle w:val="Akapitzlist"/>
        <w:numPr>
          <w:ilvl w:val="0"/>
          <w:numId w:val="19"/>
        </w:numPr>
        <w:spacing w:after="120" w:line="240" w:lineRule="auto"/>
        <w:contextualSpacing w:val="0"/>
        <w:jc w:val="both"/>
      </w:pPr>
      <w:r>
        <w:t>sprawdzenie i regulacja układów chłodniczych oraz w razie konieczności uzupełnienie czynnika chłodniczego;</w:t>
      </w:r>
    </w:p>
    <w:p w14:paraId="60FB9688" w14:textId="617916A2" w:rsidR="00157010" w:rsidRDefault="00B153B5" w:rsidP="000D3A55">
      <w:pPr>
        <w:pStyle w:val="Akapitzlist"/>
        <w:numPr>
          <w:ilvl w:val="0"/>
          <w:numId w:val="19"/>
        </w:numPr>
        <w:spacing w:after="120" w:line="240" w:lineRule="auto"/>
        <w:contextualSpacing w:val="0"/>
        <w:jc w:val="both"/>
      </w:pPr>
      <w:r>
        <w:t>kontrola</w:t>
      </w:r>
      <w:r w:rsidR="00EE7863">
        <w:t xml:space="preserve"> szczelności obiegu chłodniczego;</w:t>
      </w:r>
    </w:p>
    <w:p w14:paraId="2ECAC6A9" w14:textId="77777777" w:rsidR="00157010" w:rsidRDefault="00EE7863" w:rsidP="000D3A55">
      <w:pPr>
        <w:pStyle w:val="Akapitzlist"/>
        <w:numPr>
          <w:ilvl w:val="0"/>
          <w:numId w:val="19"/>
        </w:numPr>
        <w:spacing w:after="120" w:line="240" w:lineRule="auto"/>
        <w:contextualSpacing w:val="0"/>
        <w:jc w:val="both"/>
      </w:pPr>
      <w:r>
        <w:t>czyszczenie (odgrzybienie) układu w razie konieczności wymianę filtrów powietrza;</w:t>
      </w:r>
    </w:p>
    <w:p w14:paraId="34340069" w14:textId="77777777" w:rsidR="00157010" w:rsidRDefault="00EE7863" w:rsidP="000D3A55">
      <w:pPr>
        <w:pStyle w:val="Akapitzlist"/>
        <w:numPr>
          <w:ilvl w:val="0"/>
          <w:numId w:val="19"/>
        </w:numPr>
        <w:spacing w:after="120" w:line="240" w:lineRule="auto"/>
        <w:contextualSpacing w:val="0"/>
        <w:jc w:val="both"/>
      </w:pPr>
      <w:r>
        <w:t>sprawdzenie i regulacja układów elektrycznych i sterowania, sprawdzenie poziomu oleju w sprężarkach;</w:t>
      </w:r>
    </w:p>
    <w:p w14:paraId="4A008CC4" w14:textId="77777777" w:rsidR="00157010" w:rsidRDefault="00EE7863" w:rsidP="000D3A55">
      <w:pPr>
        <w:pStyle w:val="Akapitzlist"/>
        <w:numPr>
          <w:ilvl w:val="0"/>
          <w:numId w:val="19"/>
        </w:numPr>
        <w:spacing w:after="120" w:line="240" w:lineRule="auto"/>
        <w:contextualSpacing w:val="0"/>
        <w:jc w:val="both"/>
      </w:pPr>
      <w:r>
        <w:t xml:space="preserve">sprawdzenie szczelności i drożności instalacji odprowadzania skroplin wraz z udrożnieniem </w:t>
      </w:r>
      <w:r>
        <w:br/>
        <w:t>w razie konieczności;</w:t>
      </w:r>
    </w:p>
    <w:p w14:paraId="12252621" w14:textId="77777777" w:rsidR="00157010" w:rsidRDefault="00EE7863" w:rsidP="000D3A55">
      <w:pPr>
        <w:pStyle w:val="Akapitzlist"/>
        <w:numPr>
          <w:ilvl w:val="0"/>
          <w:numId w:val="19"/>
        </w:numPr>
        <w:spacing w:after="120" w:line="240" w:lineRule="auto"/>
        <w:contextualSpacing w:val="0"/>
        <w:jc w:val="both"/>
      </w:pPr>
      <w:r>
        <w:t>czyszczenie jednostek wewnętrznych i zewnętrznych;</w:t>
      </w:r>
    </w:p>
    <w:p w14:paraId="36347B2F" w14:textId="77777777" w:rsidR="00157010" w:rsidRDefault="00EE7863" w:rsidP="000D3A55">
      <w:pPr>
        <w:pStyle w:val="Akapitzlist"/>
        <w:numPr>
          <w:ilvl w:val="0"/>
          <w:numId w:val="19"/>
        </w:numPr>
        <w:spacing w:after="120" w:line="240" w:lineRule="auto"/>
        <w:contextualSpacing w:val="0"/>
        <w:jc w:val="both"/>
      </w:pPr>
      <w:r>
        <w:t>usunięcie wszystkich stwierdzonych usterek podczas wykonywania czynności obsługowych.</w:t>
      </w:r>
    </w:p>
    <w:p w14:paraId="16668096" w14:textId="77777777" w:rsidR="00157010" w:rsidRDefault="00EE7863" w:rsidP="000D3A55">
      <w:pPr>
        <w:pStyle w:val="Akapitzlist"/>
        <w:numPr>
          <w:ilvl w:val="0"/>
          <w:numId w:val="4"/>
        </w:numPr>
        <w:spacing w:after="120" w:line="240" w:lineRule="auto"/>
        <w:contextualSpacing w:val="0"/>
        <w:jc w:val="both"/>
      </w:pPr>
      <w:r>
        <w:lastRenderedPageBreak/>
        <w:t>Dodatkowy zakres prac niż ww. zostanie uwzględniony na protokole lub innym dokumencie przekazanym Zamawiającemu po wykonanym przeglądzie.</w:t>
      </w:r>
    </w:p>
    <w:p w14:paraId="755FAB0B" w14:textId="77777777" w:rsidR="00157010" w:rsidRDefault="00EE7863" w:rsidP="000D3A55">
      <w:pPr>
        <w:pStyle w:val="Akapitzlist"/>
        <w:numPr>
          <w:ilvl w:val="0"/>
          <w:numId w:val="4"/>
        </w:numPr>
        <w:spacing w:after="120" w:line="240" w:lineRule="auto"/>
        <w:contextualSpacing w:val="0"/>
        <w:jc w:val="both"/>
      </w:pPr>
      <w:r>
        <w:t>Z przeprowadzonych konserwacji Wykonawca sporządzi i przedłoży Zamawiającemu w dwóch egzemplarzach protokół przeglądu dla każdego urządzenia, a także dokona odpowiednich wpisów w Karcie Urządzenia, o których mowa w ustawie z dnia 15 maja 2015 r. o substancjach zubożających warstwę ozonową oraz o niektórych fluorowanych gazach cieplarnianych (</w:t>
      </w:r>
      <w:bookmarkStart w:id="11" w:name="_Hlk169523714"/>
      <w:r>
        <w:t xml:space="preserve">Dz.U. </w:t>
      </w:r>
      <w:r>
        <w:br/>
        <w:t>z 2020r., poz. 2065</w:t>
      </w:r>
      <w:bookmarkEnd w:id="11"/>
      <w:r>
        <w:t>). Zamawiający potwierdzi w protokole przeprowadzenie prac.</w:t>
      </w:r>
    </w:p>
    <w:p w14:paraId="7231B9CE" w14:textId="77777777" w:rsidR="00157010" w:rsidRDefault="00EE7863" w:rsidP="000D3A55">
      <w:pPr>
        <w:pStyle w:val="Akapitzlist"/>
        <w:numPr>
          <w:ilvl w:val="0"/>
          <w:numId w:val="4"/>
        </w:numPr>
        <w:spacing w:after="120" w:line="240" w:lineRule="auto"/>
        <w:contextualSpacing w:val="0"/>
        <w:jc w:val="both"/>
      </w:pPr>
      <w:r>
        <w:t>Czynności serwisowe muszą być wykonywane z należytą starannością, zgodnie z obowiązującymi przepisami, w szczególności ustawy z dnia 10 kwietnia 1997 r. – Prawo energetyczne (Dz.U.</w:t>
      </w:r>
      <w:r>
        <w:br/>
        <w:t xml:space="preserve">z 2024, poz. 266 z </w:t>
      </w:r>
      <w:proofErr w:type="spellStart"/>
      <w:r>
        <w:t>późn</w:t>
      </w:r>
      <w:proofErr w:type="spellEnd"/>
      <w:r>
        <w:t>. zm.) oraz ustawy z dnia 15 maja 2015 r. o substancjach zubożających warstwę ozonową oraz o niektórych fluorowanych gazach cieplarnianych, jak również normami, wytycznymi DTR, zasadami wiedzy technicznej, przy przestrzeganiu przepisów bezpieczeństwa i higieny pracy oraz ochrony przeciwpożarowej, w sposób zapewniający utrzymanie urządzeń klimatyzacyjnych w pełnej sprawności technicznej.</w:t>
      </w:r>
    </w:p>
    <w:p w14:paraId="40E04A48" w14:textId="77777777" w:rsidR="0043253D" w:rsidRDefault="00EE7863" w:rsidP="0043253D">
      <w:pPr>
        <w:pStyle w:val="Akapitzlist"/>
        <w:numPr>
          <w:ilvl w:val="0"/>
          <w:numId w:val="4"/>
        </w:numPr>
        <w:spacing w:after="120" w:line="240" w:lineRule="auto"/>
        <w:contextualSpacing w:val="0"/>
        <w:jc w:val="both"/>
      </w:pPr>
      <w:r>
        <w:t>Wszelkie koszty związane z usuwaniem wad lub usterek w okresie udzielonej gwarancji ponosi Wykonawca.</w:t>
      </w:r>
    </w:p>
    <w:p w14:paraId="37D1D964" w14:textId="1A4BB9B8" w:rsidR="001C247A" w:rsidRDefault="0043253D" w:rsidP="001C247A">
      <w:pPr>
        <w:pStyle w:val="Akapitzlist"/>
        <w:numPr>
          <w:ilvl w:val="0"/>
          <w:numId w:val="4"/>
        </w:numPr>
        <w:spacing w:after="120" w:line="240" w:lineRule="auto"/>
        <w:contextualSpacing w:val="0"/>
        <w:jc w:val="both"/>
      </w:pPr>
      <w:r w:rsidRPr="0043253D">
        <w:t>W przypadku odmowy usunięcia wad</w:t>
      </w:r>
      <w:r>
        <w:t xml:space="preserve"> bądź usterek</w:t>
      </w:r>
      <w:r w:rsidRPr="0043253D">
        <w:t xml:space="preserve"> ze strony Wykonawcy lub niewywiązania się z terminów </w:t>
      </w:r>
      <w:r>
        <w:t>ich</w:t>
      </w:r>
      <w:r w:rsidRPr="0043253D">
        <w:t xml:space="preserve"> usunięcia, Zamawiający </w:t>
      </w:r>
      <w:r w:rsidR="00A34CB1">
        <w:t xml:space="preserve">może </w:t>
      </w:r>
      <w:r w:rsidRPr="0043253D">
        <w:t>bez upoważnienia sądowego</w:t>
      </w:r>
      <w:r w:rsidR="00A34CB1">
        <w:t xml:space="preserve"> </w:t>
      </w:r>
      <w:r w:rsidRPr="0043253D">
        <w:t>zleci</w:t>
      </w:r>
      <w:r w:rsidR="001C247A">
        <w:t>ć</w:t>
      </w:r>
      <w:r w:rsidRPr="0043253D">
        <w:t xml:space="preserve"> </w:t>
      </w:r>
      <w:r w:rsidR="001C247A">
        <w:t xml:space="preserve">ich </w:t>
      </w:r>
      <w:r w:rsidRPr="0043253D">
        <w:t xml:space="preserve">usunięcie </w:t>
      </w:r>
      <w:r w:rsidR="001C247A">
        <w:t>osobie trzeciej, na koszt i ryzyko Wykonawcy, bez utraty gwarancji udzielonej przez Wykonawcę</w:t>
      </w:r>
      <w:r w:rsidRPr="0043253D">
        <w:t xml:space="preserve"> (wykonanie zastępcze).</w:t>
      </w:r>
    </w:p>
    <w:p w14:paraId="5938989C" w14:textId="71A68EB6" w:rsidR="00157010" w:rsidRDefault="00171053" w:rsidP="001C247A">
      <w:pPr>
        <w:pStyle w:val="Akapitzlist"/>
        <w:numPr>
          <w:ilvl w:val="0"/>
          <w:numId w:val="4"/>
        </w:numPr>
        <w:spacing w:after="120" w:line="240" w:lineRule="auto"/>
        <w:contextualSpacing w:val="0"/>
        <w:jc w:val="both"/>
      </w:pPr>
      <w:r>
        <w:t xml:space="preserve">W przypadku </w:t>
      </w:r>
      <w:r w:rsidR="00EE7863">
        <w:t>stwierdzenia wad (</w:t>
      </w:r>
      <w:r>
        <w:t>w tym ukrytych)</w:t>
      </w:r>
      <w:r w:rsidR="00EE7863">
        <w:t xml:space="preserve"> dostarczonych urządzeń</w:t>
      </w:r>
      <w:r>
        <w:t>,</w:t>
      </w:r>
      <w:r w:rsidR="00EE7863">
        <w:t xml:space="preserve"> w okresie gwarancji, </w:t>
      </w:r>
      <w:r>
        <w:t xml:space="preserve">Zamawiający </w:t>
      </w:r>
      <w:r w:rsidR="00EE7863">
        <w:t>postawi je do dyspozycji Wykonawcy</w:t>
      </w:r>
      <w:r>
        <w:t xml:space="preserve"> </w:t>
      </w:r>
      <w:r w:rsidR="00EE7863">
        <w:t xml:space="preserve">w siedzibie Zamawiającego, </w:t>
      </w:r>
      <w:r>
        <w:t xml:space="preserve">niezwłocznie </w:t>
      </w:r>
      <w:r w:rsidR="00EE7863">
        <w:t xml:space="preserve">powiadamiając go (pisemnie lub </w:t>
      </w:r>
      <w:r>
        <w:t xml:space="preserve">elektronicznie </w:t>
      </w:r>
      <w:r w:rsidR="00EE7863">
        <w:t xml:space="preserve">) o stwierdzonych wadach. </w:t>
      </w:r>
    </w:p>
    <w:p w14:paraId="6B438C35" w14:textId="77777777" w:rsidR="00157010" w:rsidRDefault="00EE7863">
      <w:pPr>
        <w:spacing w:after="120" w:line="240" w:lineRule="auto"/>
        <w:jc w:val="center"/>
        <w:rPr>
          <w:b/>
        </w:rPr>
      </w:pPr>
      <w:r>
        <w:rPr>
          <w:b/>
        </w:rPr>
        <w:t xml:space="preserve">§ 7 </w:t>
      </w:r>
    </w:p>
    <w:p w14:paraId="1966D0E8" w14:textId="77777777" w:rsidR="00157010" w:rsidRDefault="00EE7863">
      <w:pPr>
        <w:spacing w:after="120" w:line="240" w:lineRule="auto"/>
        <w:jc w:val="center"/>
        <w:rPr>
          <w:b/>
        </w:rPr>
      </w:pPr>
      <w:r>
        <w:rPr>
          <w:b/>
        </w:rPr>
        <w:t>Zmiany Umowy</w:t>
      </w:r>
    </w:p>
    <w:p w14:paraId="11302595" w14:textId="77777777" w:rsidR="00157010" w:rsidRDefault="00EE7863" w:rsidP="000D3A55">
      <w:pPr>
        <w:pStyle w:val="Akapitzlist"/>
        <w:numPr>
          <w:ilvl w:val="0"/>
          <w:numId w:val="6"/>
        </w:numPr>
        <w:spacing w:after="120" w:line="240" w:lineRule="auto"/>
        <w:contextualSpacing w:val="0"/>
        <w:jc w:val="both"/>
      </w:pPr>
      <w:r>
        <w:t xml:space="preserve">Zmiana postanowień zawartej Umowy może nastąpić wyłącznie za zgodą obu Stron wyrażoną </w:t>
      </w:r>
      <w:r>
        <w:br/>
        <w:t>w drodze Aneksu do Umowy, pod rygorem nieważności. W przypadku, gdy zmiana dotyczyć będzie podwyższenia wynagrodzenia Wykonawcy, Strony dokonają zmian po zabezpieczeniu przez Zamawiającego odpowiednich środków finansowych.</w:t>
      </w:r>
    </w:p>
    <w:p w14:paraId="7F1E7A1A" w14:textId="77777777" w:rsidR="00157010" w:rsidRDefault="00EE7863" w:rsidP="000D3A55">
      <w:pPr>
        <w:pStyle w:val="Akapitzlist"/>
        <w:numPr>
          <w:ilvl w:val="0"/>
          <w:numId w:val="6"/>
        </w:numPr>
        <w:spacing w:after="120" w:line="240" w:lineRule="auto"/>
        <w:contextualSpacing w:val="0"/>
        <w:jc w:val="both"/>
      </w:pPr>
      <w:r>
        <w:t xml:space="preserve">Zamawiający przewiduje możliwość zmiany Umowy w przypadku: </w:t>
      </w:r>
    </w:p>
    <w:p w14:paraId="4F3F2165" w14:textId="77777777" w:rsidR="00157010" w:rsidRDefault="00EE7863" w:rsidP="000D3A55">
      <w:pPr>
        <w:pStyle w:val="Akapitzlist"/>
        <w:numPr>
          <w:ilvl w:val="0"/>
          <w:numId w:val="21"/>
        </w:numPr>
        <w:spacing w:after="120" w:line="240" w:lineRule="auto"/>
        <w:contextualSpacing w:val="0"/>
        <w:jc w:val="both"/>
      </w:pPr>
      <w:r>
        <w:t xml:space="preserve">w odniesieniu do terminu realizacji Umowy: </w:t>
      </w:r>
    </w:p>
    <w:p w14:paraId="43F0F389" w14:textId="77777777" w:rsidR="00157010" w:rsidRDefault="00EE7863" w:rsidP="000D3A55">
      <w:pPr>
        <w:pStyle w:val="Akapitzlist"/>
        <w:numPr>
          <w:ilvl w:val="0"/>
          <w:numId w:val="24"/>
        </w:numPr>
        <w:spacing w:after="120" w:line="240" w:lineRule="auto"/>
        <w:contextualSpacing w:val="0"/>
        <w:jc w:val="both"/>
      </w:pPr>
      <w:r>
        <w:t>wystąpienia okoliczności, których strony nie były w stanie przewidzieć, pomimo zachowania należytej staranności,</w:t>
      </w:r>
    </w:p>
    <w:p w14:paraId="0DBBB26D" w14:textId="77777777" w:rsidR="00157010" w:rsidRDefault="00EE7863" w:rsidP="000D3A55">
      <w:pPr>
        <w:pStyle w:val="Akapitzlist"/>
        <w:numPr>
          <w:ilvl w:val="0"/>
          <w:numId w:val="24"/>
        </w:numPr>
        <w:spacing w:after="120" w:line="240" w:lineRule="auto"/>
        <w:contextualSpacing w:val="0"/>
        <w:jc w:val="both"/>
      </w:pPr>
      <w:r>
        <w:t>zmian regulacji prawnych, wpływających na zakres lub sposób realizacji zamawianych usług, skutkujących koniecznością zmiany terminu realizacji określonego w Umowie;</w:t>
      </w:r>
    </w:p>
    <w:p w14:paraId="74B8C966" w14:textId="77777777" w:rsidR="00157010" w:rsidRDefault="00EE7863" w:rsidP="000D3A55">
      <w:pPr>
        <w:pStyle w:val="Akapitzlist"/>
        <w:numPr>
          <w:ilvl w:val="0"/>
          <w:numId w:val="21"/>
        </w:numPr>
        <w:spacing w:after="120" w:line="240" w:lineRule="auto"/>
        <w:contextualSpacing w:val="0"/>
        <w:jc w:val="both"/>
      </w:pPr>
      <w:r>
        <w:t xml:space="preserve">w odniesieniu do zakresu rzeczowego: </w:t>
      </w:r>
    </w:p>
    <w:p w14:paraId="70134B08" w14:textId="77777777" w:rsidR="00157010" w:rsidRDefault="00EE7863" w:rsidP="000D3A55">
      <w:pPr>
        <w:pStyle w:val="Akapitzlist"/>
        <w:numPr>
          <w:ilvl w:val="0"/>
          <w:numId w:val="23"/>
        </w:numPr>
        <w:spacing w:after="120" w:line="240" w:lineRule="auto"/>
        <w:contextualSpacing w:val="0"/>
        <w:jc w:val="both"/>
      </w:pPr>
      <w:r>
        <w:t xml:space="preserve">zmian regulacji prawnych wpływających na konieczność zmiany zakresu rzeczowego lub sposobu jego realizacji, </w:t>
      </w:r>
    </w:p>
    <w:p w14:paraId="2F327136" w14:textId="77777777" w:rsidR="00157010" w:rsidRDefault="00EE7863" w:rsidP="000D3A55">
      <w:pPr>
        <w:pStyle w:val="Akapitzlist"/>
        <w:numPr>
          <w:ilvl w:val="0"/>
          <w:numId w:val="23"/>
        </w:numPr>
        <w:spacing w:after="120" w:line="240" w:lineRule="auto"/>
        <w:contextualSpacing w:val="0"/>
        <w:jc w:val="both"/>
      </w:pPr>
      <w:r>
        <w:t>wystąpienia okoliczności, których strony nie były w stanie przewidzieć, pomimo zachowania należytej staranności,</w:t>
      </w:r>
    </w:p>
    <w:p w14:paraId="3D2DEF79" w14:textId="77777777" w:rsidR="00157010" w:rsidRDefault="00EE7863" w:rsidP="000D3A55">
      <w:pPr>
        <w:pStyle w:val="Akapitzlist"/>
        <w:numPr>
          <w:ilvl w:val="0"/>
          <w:numId w:val="23"/>
        </w:numPr>
        <w:spacing w:after="120" w:line="240" w:lineRule="auto"/>
        <w:contextualSpacing w:val="0"/>
        <w:jc w:val="both"/>
      </w:pPr>
      <w:r>
        <w:t>konieczność zmiany zakresu rzeczowego w przypadku, gdy zmiana ta wynika z okoliczności, których Zamawiający nie mógł przewidzieć w chwili zawarcia Umowy,</w:t>
      </w:r>
    </w:p>
    <w:p w14:paraId="2648BA0B" w14:textId="77777777" w:rsidR="00157010" w:rsidRDefault="00EE7863" w:rsidP="000D3A55">
      <w:pPr>
        <w:pStyle w:val="Akapitzlist"/>
        <w:numPr>
          <w:ilvl w:val="0"/>
          <w:numId w:val="21"/>
        </w:numPr>
        <w:spacing w:after="120" w:line="240" w:lineRule="auto"/>
        <w:contextualSpacing w:val="0"/>
        <w:jc w:val="both"/>
      </w:pPr>
      <w:r>
        <w:t>zmiany postanowień Umowy związane ze:</w:t>
      </w:r>
    </w:p>
    <w:p w14:paraId="4F15FD9B" w14:textId="77777777" w:rsidR="00157010" w:rsidRDefault="00EE7863" w:rsidP="000D3A55">
      <w:pPr>
        <w:pStyle w:val="Akapitzlist"/>
        <w:numPr>
          <w:ilvl w:val="0"/>
          <w:numId w:val="25"/>
        </w:numPr>
        <w:spacing w:after="120" w:line="240" w:lineRule="auto"/>
        <w:contextualSpacing w:val="0"/>
        <w:jc w:val="both"/>
      </w:pPr>
      <w:r>
        <w:lastRenderedPageBreak/>
        <w:t xml:space="preserve">zmianą danych identyfikacyjnych (w tym adresowych i teleadresowych) Strony Umowy </w:t>
      </w:r>
      <w:r>
        <w:br/>
        <w:t>i osób reprezentujących Strony wskazanych w § 12 ust. 1 (w szczególności z powodu nieprzewidzianych zmian organizacyjnych, choroby, wypadków losowych),</w:t>
      </w:r>
    </w:p>
    <w:p w14:paraId="19AEF356" w14:textId="77777777" w:rsidR="00157010" w:rsidRDefault="00EE7863" w:rsidP="000D3A55">
      <w:pPr>
        <w:pStyle w:val="Akapitzlist"/>
        <w:numPr>
          <w:ilvl w:val="0"/>
          <w:numId w:val="25"/>
        </w:numPr>
        <w:spacing w:after="120" w:line="240" w:lineRule="auto"/>
        <w:contextualSpacing w:val="0"/>
        <w:jc w:val="both"/>
      </w:pPr>
      <w:r>
        <w:t>wystąpieniem oczywistych omyłek pisarskich i rachunkowych w treści Umowy,</w:t>
      </w:r>
    </w:p>
    <w:p w14:paraId="67B9DD6B" w14:textId="77777777" w:rsidR="00157010" w:rsidRDefault="00EE7863" w:rsidP="000D3A55">
      <w:pPr>
        <w:pStyle w:val="Akapitzlist"/>
        <w:numPr>
          <w:ilvl w:val="0"/>
          <w:numId w:val="25"/>
        </w:numPr>
        <w:spacing w:after="120" w:line="240" w:lineRule="auto"/>
        <w:contextualSpacing w:val="0"/>
        <w:jc w:val="both"/>
      </w:pPr>
      <w:r>
        <w:t xml:space="preserve">zmianą w KRS, wpisie do </w:t>
      </w:r>
      <w:proofErr w:type="spellStart"/>
      <w:r>
        <w:t>CEiDG</w:t>
      </w:r>
      <w:proofErr w:type="spellEnd"/>
      <w:r>
        <w:t xml:space="preserve"> w trakcie realizacji Umowy dotyczące Wykonawcy.</w:t>
      </w:r>
    </w:p>
    <w:p w14:paraId="60702E08" w14:textId="77777777" w:rsidR="00157010" w:rsidRDefault="00EE7863" w:rsidP="000D3A55">
      <w:pPr>
        <w:pStyle w:val="Akapitzlist"/>
        <w:numPr>
          <w:ilvl w:val="0"/>
          <w:numId w:val="6"/>
        </w:numPr>
        <w:spacing w:after="120" w:line="240" w:lineRule="auto"/>
        <w:contextualSpacing w:val="0"/>
        <w:jc w:val="both"/>
      </w:pPr>
      <w:r>
        <w:t>Wszystkie powyższe postanowienia stanowią katalog zmian, na które Zamawiający może wyrazić zgodę. Katalog ten nie stanowi podstawy roszczenia dla Wykonawcy o zobowiązanie Zamawiającego do wyrażenia takiej zgody.</w:t>
      </w:r>
    </w:p>
    <w:p w14:paraId="4AA2D2C8" w14:textId="77777777" w:rsidR="00157010" w:rsidRDefault="00EE7863">
      <w:pPr>
        <w:spacing w:after="120" w:line="240" w:lineRule="auto"/>
        <w:jc w:val="center"/>
        <w:rPr>
          <w:b/>
        </w:rPr>
      </w:pPr>
      <w:r>
        <w:rPr>
          <w:b/>
        </w:rPr>
        <w:t>§ 8</w:t>
      </w:r>
    </w:p>
    <w:p w14:paraId="637D0F62" w14:textId="77777777" w:rsidR="00157010" w:rsidRDefault="00EE7863">
      <w:pPr>
        <w:spacing w:after="120" w:line="240" w:lineRule="auto"/>
        <w:jc w:val="center"/>
        <w:rPr>
          <w:b/>
        </w:rPr>
      </w:pPr>
      <w:r>
        <w:rPr>
          <w:b/>
        </w:rPr>
        <w:t>Odstąpienie od Umowy</w:t>
      </w:r>
    </w:p>
    <w:p w14:paraId="4FC3FC71" w14:textId="77777777" w:rsidR="00157010" w:rsidRDefault="00EE7863" w:rsidP="000D3A55">
      <w:pPr>
        <w:pStyle w:val="Akapitzlist"/>
        <w:numPr>
          <w:ilvl w:val="0"/>
          <w:numId w:val="7"/>
        </w:numPr>
        <w:spacing w:after="120" w:line="240" w:lineRule="auto"/>
        <w:contextualSpacing w:val="0"/>
        <w:jc w:val="both"/>
      </w:pPr>
      <w:r>
        <w:t>Zamawiającemu przysługuje prawo do odstąpienia od Umowy, gdy Wykonawca:</w:t>
      </w:r>
    </w:p>
    <w:p w14:paraId="2CB84CB9" w14:textId="77777777" w:rsidR="00157010" w:rsidRDefault="00EE7863" w:rsidP="000D3A55">
      <w:pPr>
        <w:pStyle w:val="Akapitzlist"/>
        <w:numPr>
          <w:ilvl w:val="0"/>
          <w:numId w:val="8"/>
        </w:numPr>
        <w:spacing w:after="120" w:line="240" w:lineRule="auto"/>
        <w:contextualSpacing w:val="0"/>
        <w:jc w:val="both"/>
      </w:pPr>
      <w:r>
        <w:t xml:space="preserve">nie wykonuje lub nienależycie wykonuje Umowę, w tym gdy nastąpiła zwłoka w realizacji przedmiotu Umowy przez okres dłuższy niż 10 dni w stosunku do terminu przewidzianego </w:t>
      </w:r>
      <w:r>
        <w:br/>
        <w:t>w § 2 ust 1;</w:t>
      </w:r>
    </w:p>
    <w:p w14:paraId="35642E99" w14:textId="77777777" w:rsidR="00157010" w:rsidRDefault="00EE7863" w:rsidP="000D3A55">
      <w:pPr>
        <w:pStyle w:val="Akapitzlist"/>
        <w:numPr>
          <w:ilvl w:val="0"/>
          <w:numId w:val="8"/>
        </w:numPr>
        <w:spacing w:after="120" w:line="240" w:lineRule="auto"/>
        <w:contextualSpacing w:val="0"/>
        <w:jc w:val="both"/>
      </w:pPr>
      <w:r>
        <w:t>skierował do świadczenia usług osoby niezgodnie z zapisami § 11;</w:t>
      </w:r>
    </w:p>
    <w:p w14:paraId="5F5C71CE" w14:textId="77777777" w:rsidR="00157010" w:rsidRDefault="00EE7863" w:rsidP="000D3A55">
      <w:pPr>
        <w:pStyle w:val="Akapitzlist"/>
        <w:numPr>
          <w:ilvl w:val="0"/>
          <w:numId w:val="8"/>
        </w:numPr>
        <w:spacing w:after="120" w:line="240" w:lineRule="auto"/>
        <w:contextualSpacing w:val="0"/>
        <w:jc w:val="both"/>
      </w:pPr>
      <w:r>
        <w:t xml:space="preserve">pomimo pisemnego wezwania, rażąco narusza warunki Umowy. </w:t>
      </w:r>
    </w:p>
    <w:p w14:paraId="7886DDF3" w14:textId="77777777" w:rsidR="00157010" w:rsidRDefault="00EE7863" w:rsidP="000D3A55">
      <w:pPr>
        <w:pStyle w:val="Akapitzlist"/>
        <w:numPr>
          <w:ilvl w:val="0"/>
          <w:numId w:val="7"/>
        </w:numPr>
        <w:spacing w:after="120" w:line="240" w:lineRule="auto"/>
        <w:contextualSpacing w:val="0"/>
        <w:jc w:val="both"/>
      </w:pPr>
      <w:r>
        <w:t>Odstąpienie od Umowy powinno nastąpić w formie pisemnej i zawierać uzasadnienie pod rygorem nieważności takiego oświadczenia.</w:t>
      </w:r>
    </w:p>
    <w:p w14:paraId="68FDA59E" w14:textId="77777777" w:rsidR="00157010" w:rsidRDefault="00EE7863" w:rsidP="000D3A55">
      <w:pPr>
        <w:pStyle w:val="Akapitzlist"/>
        <w:numPr>
          <w:ilvl w:val="0"/>
          <w:numId w:val="7"/>
        </w:numPr>
        <w:spacing w:after="120" w:line="240" w:lineRule="auto"/>
        <w:contextualSpacing w:val="0"/>
        <w:jc w:val="both"/>
      </w:pPr>
      <w:r>
        <w:t xml:space="preserve">W razie zaistnienia istotnej zmiany okoliczności powodującej, że wykonanie Umowy nie leży </w:t>
      </w:r>
      <w:r>
        <w:br/>
        <w:t xml:space="preserve">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 </w:t>
      </w:r>
    </w:p>
    <w:p w14:paraId="65C77F6E" w14:textId="0C29F1FC" w:rsidR="00157010" w:rsidRDefault="00EE7863">
      <w:pPr>
        <w:spacing w:after="120" w:line="240" w:lineRule="auto"/>
        <w:jc w:val="center"/>
        <w:rPr>
          <w:b/>
        </w:rPr>
      </w:pPr>
      <w:r>
        <w:rPr>
          <w:b/>
        </w:rPr>
        <w:t>§ 9</w:t>
      </w:r>
    </w:p>
    <w:p w14:paraId="3170816B" w14:textId="77777777" w:rsidR="00157010" w:rsidRDefault="00EE7863">
      <w:pPr>
        <w:spacing w:after="120" w:line="240" w:lineRule="auto"/>
        <w:jc w:val="center"/>
        <w:rPr>
          <w:b/>
        </w:rPr>
      </w:pPr>
      <w:r>
        <w:rPr>
          <w:b/>
        </w:rPr>
        <w:t>Kary umowne</w:t>
      </w:r>
    </w:p>
    <w:p w14:paraId="4421B346" w14:textId="77777777" w:rsidR="00157010" w:rsidRDefault="00EE7863" w:rsidP="000D3A55">
      <w:pPr>
        <w:pStyle w:val="Akapitzlist"/>
        <w:numPr>
          <w:ilvl w:val="0"/>
          <w:numId w:val="17"/>
        </w:numPr>
        <w:spacing w:after="120" w:line="240" w:lineRule="auto"/>
        <w:ind w:left="360"/>
        <w:contextualSpacing w:val="0"/>
      </w:pPr>
      <w:r>
        <w:t>Wykonawca zapłaci Zamawiającemu karę umowną:</w:t>
      </w:r>
    </w:p>
    <w:p w14:paraId="5BE75041" w14:textId="77777777" w:rsidR="00157010" w:rsidRDefault="00EE7863" w:rsidP="000D3A55">
      <w:pPr>
        <w:pStyle w:val="Akapitzlist"/>
        <w:numPr>
          <w:ilvl w:val="0"/>
          <w:numId w:val="5"/>
        </w:numPr>
        <w:spacing w:after="120" w:line="240" w:lineRule="auto"/>
        <w:ind w:left="708"/>
        <w:contextualSpacing w:val="0"/>
        <w:jc w:val="both"/>
      </w:pPr>
      <w:r>
        <w:t xml:space="preserve">w wysokości 10 % maksymalnej wartości brutto wynagrodzenia, o którym mowa w § 5 ust. 1, w przypadku rozwiązania Umowy lub odstąpienia od Umowy przez którąkolwiek ze Stron </w:t>
      </w:r>
      <w:r>
        <w:br/>
        <w:t>z przyczyn leżących po stronie Wykonawcy;</w:t>
      </w:r>
    </w:p>
    <w:p w14:paraId="53FEC6EC" w14:textId="77777777" w:rsidR="00157010" w:rsidRDefault="00EE7863" w:rsidP="000D3A55">
      <w:pPr>
        <w:pStyle w:val="Akapitzlist"/>
        <w:numPr>
          <w:ilvl w:val="0"/>
          <w:numId w:val="5"/>
        </w:numPr>
        <w:spacing w:after="120" w:line="240" w:lineRule="auto"/>
        <w:ind w:left="708"/>
        <w:contextualSpacing w:val="0"/>
        <w:jc w:val="both"/>
      </w:pPr>
      <w:r>
        <w:t>w wysokości 0,5% maksymalnej wartości brutto wynagrodzenia, o którym mowa w § 5 ust. 1, za niedotrzymanie terminu realizacji Umowy określonego w § 2 ust. 1 za każdy rozpoczęty dzień zwłoki;</w:t>
      </w:r>
    </w:p>
    <w:p w14:paraId="7022287E" w14:textId="78C0049E" w:rsidR="00157010" w:rsidRDefault="00EE7863" w:rsidP="000D3A55">
      <w:pPr>
        <w:pStyle w:val="Akapitzlist"/>
        <w:numPr>
          <w:ilvl w:val="0"/>
          <w:numId w:val="5"/>
        </w:numPr>
        <w:spacing w:after="120" w:line="240" w:lineRule="auto"/>
        <w:ind w:left="708"/>
        <w:contextualSpacing w:val="0"/>
        <w:jc w:val="both"/>
      </w:pPr>
      <w:r>
        <w:t>w wysokości 100 zł za każdy rozpoczęty dzień zwłoki w związku z wymianą urządzeń lub usunięciu ich usterek, w tym wad instalacji, licząc od dnia następnego po upływie terminów, o których mowa w § 6 ust. 3 pkt. 3-5;</w:t>
      </w:r>
    </w:p>
    <w:p w14:paraId="69786507" w14:textId="77777777" w:rsidR="00157010" w:rsidRDefault="00EE7863" w:rsidP="000D3A55">
      <w:pPr>
        <w:pStyle w:val="Akapitzlist"/>
        <w:numPr>
          <w:ilvl w:val="0"/>
          <w:numId w:val="5"/>
        </w:numPr>
        <w:spacing w:after="120" w:line="240" w:lineRule="auto"/>
        <w:ind w:left="708"/>
        <w:contextualSpacing w:val="0"/>
        <w:jc w:val="both"/>
      </w:pPr>
      <w:r>
        <w:t xml:space="preserve">w wysokości 5% maksymalnej wartości brutto wynagrodzenia, o którym mowa w § 5 ust. 1, </w:t>
      </w:r>
      <w:r>
        <w:br/>
        <w:t>w przypadku, gdy prace objęte przedmiotem Umowy będzie wykonywał podmiot inny niż Wykonawca lub Podwykonawca skierowany do wykonania prac;</w:t>
      </w:r>
    </w:p>
    <w:p w14:paraId="4AC8B61A" w14:textId="5E911DD5" w:rsidR="00157010" w:rsidRDefault="00EE7863" w:rsidP="000D3A55">
      <w:pPr>
        <w:pStyle w:val="Akapitzlist"/>
        <w:numPr>
          <w:ilvl w:val="0"/>
          <w:numId w:val="5"/>
        </w:numPr>
        <w:spacing w:after="120" w:line="240" w:lineRule="auto"/>
        <w:contextualSpacing w:val="0"/>
        <w:jc w:val="both"/>
      </w:pPr>
      <w:r>
        <w:t>w wysokości 0,5% maksymalnej wartości brutto wynagrodzenia, o którym mowa w § 5 ust. 1, w przypadku braku polisy, o której mowa w § 4 ust. 1</w:t>
      </w:r>
      <w:r w:rsidR="00A202E9">
        <w:t>1</w:t>
      </w:r>
      <w:r>
        <w:t>, za każdy rozpoczęty dzień braku polisy;</w:t>
      </w:r>
    </w:p>
    <w:p w14:paraId="6EA61459" w14:textId="234D48F0" w:rsidR="0041138B" w:rsidRDefault="0041138B" w:rsidP="000D3A55">
      <w:pPr>
        <w:pStyle w:val="Akapitzlist"/>
        <w:numPr>
          <w:ilvl w:val="0"/>
          <w:numId w:val="5"/>
        </w:numPr>
      </w:pPr>
      <w:r w:rsidRPr="0041138B">
        <w:t xml:space="preserve">w razie naruszenia tajemnicy, o której mowa w § 12 ust. 1 i 2, Wykonawca będzie zobowiązany do zapłaty na rzecz Zamawiającego kary umownej w wysokości 5 000,00 zł za </w:t>
      </w:r>
      <w:r w:rsidRPr="0041138B">
        <w:lastRenderedPageBreak/>
        <w:t>każde naruszenie (przedmiotowa kara umowna nie dotyczy naruszeń ochrony danych osobowych, jak również nie narusza postanowień ust. 2);</w:t>
      </w:r>
    </w:p>
    <w:p w14:paraId="66F3E924" w14:textId="3DBC8B6E" w:rsidR="005E6357" w:rsidRDefault="005E6357" w:rsidP="000D3A55">
      <w:pPr>
        <w:pStyle w:val="Akapitzlist"/>
        <w:numPr>
          <w:ilvl w:val="0"/>
          <w:numId w:val="5"/>
        </w:numPr>
      </w:pPr>
      <w:r w:rsidRPr="005E6357">
        <w:t xml:space="preserve">w wysokości 0,5% maksymalnej wartości brutto wynagrodzenia, o którym mowa w § 5 ust. 1, w przypadku braku </w:t>
      </w:r>
      <w:r w:rsidR="004B252D">
        <w:t>certyfikatów</w:t>
      </w:r>
      <w:r w:rsidRPr="005E6357">
        <w:t>, o któr</w:t>
      </w:r>
      <w:r w:rsidR="004B252D">
        <w:t>ych</w:t>
      </w:r>
      <w:r w:rsidRPr="005E6357">
        <w:t xml:space="preserve"> mowa w § 4 ust. 1</w:t>
      </w:r>
      <w:r w:rsidR="004B252D">
        <w:t>5</w:t>
      </w:r>
      <w:r w:rsidRPr="005E6357">
        <w:t xml:space="preserve">, za każdy rozpoczęty dzień braku </w:t>
      </w:r>
      <w:r w:rsidR="004B252D">
        <w:t>certyfikatów</w:t>
      </w:r>
      <w:r w:rsidRPr="005E6357">
        <w:t>;</w:t>
      </w:r>
    </w:p>
    <w:p w14:paraId="10FEE741" w14:textId="67268D8C" w:rsidR="00157010" w:rsidRDefault="00EE7863" w:rsidP="000D3A55">
      <w:pPr>
        <w:pStyle w:val="Akapitzlist"/>
        <w:numPr>
          <w:ilvl w:val="0"/>
          <w:numId w:val="5"/>
        </w:numPr>
        <w:spacing w:after="120" w:line="240" w:lineRule="auto"/>
        <w:ind w:left="708"/>
        <w:contextualSpacing w:val="0"/>
        <w:jc w:val="both"/>
      </w:pPr>
      <w:r>
        <w:t xml:space="preserve">w wysokości 2% maksymalnej wartości brutto wynagrodzenia, o którym mowa w § 5 ust. 1, </w:t>
      </w:r>
      <w:r>
        <w:br/>
        <w:t>za każdorazowe naruszenie przez Wykonawcę warunków Umowy innych niż  wskazane w pkt 1-</w:t>
      </w:r>
      <w:r w:rsidR="005E6357">
        <w:t>7</w:t>
      </w:r>
      <w:r>
        <w:t>.</w:t>
      </w:r>
    </w:p>
    <w:p w14:paraId="1DFA59FE" w14:textId="77777777" w:rsidR="00157010" w:rsidRDefault="00EE7863" w:rsidP="000D3A55">
      <w:pPr>
        <w:pStyle w:val="Akapitzlist"/>
        <w:numPr>
          <w:ilvl w:val="0"/>
          <w:numId w:val="17"/>
        </w:numPr>
        <w:spacing w:after="120" w:line="240" w:lineRule="auto"/>
        <w:ind w:left="360"/>
        <w:contextualSpacing w:val="0"/>
        <w:jc w:val="both"/>
      </w:pPr>
      <w:r>
        <w:t xml:space="preserve">Łączna suma kar umownych nie może przekroczyć 20% wynagrodzenia umownego brutto, </w:t>
      </w:r>
      <w:r>
        <w:br/>
        <w:t>o którym mowa w § 5 ust. 1.</w:t>
      </w:r>
    </w:p>
    <w:p w14:paraId="285B33A6" w14:textId="77777777" w:rsidR="00157010" w:rsidRDefault="00EE7863" w:rsidP="000D3A55">
      <w:pPr>
        <w:pStyle w:val="Akapitzlist"/>
        <w:numPr>
          <w:ilvl w:val="0"/>
          <w:numId w:val="17"/>
        </w:numPr>
        <w:spacing w:after="120" w:line="240" w:lineRule="auto"/>
        <w:ind w:left="360"/>
        <w:contextualSpacing w:val="0"/>
        <w:jc w:val="both"/>
      </w:pPr>
      <w:r>
        <w:t>Zapłata kary umownej nie zwalnia Wykonawcy z obowiązku wykonania przedmiotu Umowy, ani też z jakichkolwiek innych obowiązków wynikających z Umowy.</w:t>
      </w:r>
    </w:p>
    <w:p w14:paraId="4DD940FE" w14:textId="77777777" w:rsidR="00157010" w:rsidRDefault="00EE7863" w:rsidP="000D3A55">
      <w:pPr>
        <w:pStyle w:val="Akapitzlist"/>
        <w:numPr>
          <w:ilvl w:val="0"/>
          <w:numId w:val="17"/>
        </w:numPr>
        <w:spacing w:after="120" w:line="240" w:lineRule="auto"/>
        <w:ind w:left="360"/>
        <w:contextualSpacing w:val="0"/>
        <w:jc w:val="both"/>
      </w:pPr>
      <w:r>
        <w:t>Zamawiający zastrzega sobie prawo do dochodzenia odszkodowania uzupełniającego, przewyższającego wysokość kar umownych, do wysokości rzeczywiście poniesionej szkody.</w:t>
      </w:r>
    </w:p>
    <w:p w14:paraId="229F3A60" w14:textId="77777777" w:rsidR="00157010" w:rsidRDefault="00EE7863" w:rsidP="000D3A55">
      <w:pPr>
        <w:pStyle w:val="Akapitzlist"/>
        <w:numPr>
          <w:ilvl w:val="0"/>
          <w:numId w:val="17"/>
        </w:numPr>
        <w:spacing w:after="120" w:line="240" w:lineRule="auto"/>
        <w:ind w:left="360"/>
        <w:contextualSpacing w:val="0"/>
        <w:jc w:val="both"/>
      </w:pPr>
      <w:r>
        <w:t>Kary umowne przewidziane niniejszym paragrafem mogą być naliczane bez względu na poniesienie szkody przez Zamawiającego.</w:t>
      </w:r>
    </w:p>
    <w:p w14:paraId="518F3024" w14:textId="77777777" w:rsidR="00157010" w:rsidRDefault="00EE7863" w:rsidP="000D3A55">
      <w:pPr>
        <w:pStyle w:val="Akapitzlist"/>
        <w:numPr>
          <w:ilvl w:val="0"/>
          <w:numId w:val="17"/>
        </w:numPr>
        <w:spacing w:after="120" w:line="240" w:lineRule="auto"/>
        <w:ind w:left="360"/>
        <w:contextualSpacing w:val="0"/>
        <w:jc w:val="both"/>
      </w:pPr>
      <w:r>
        <w:t>Kary umowne będą płacone na podstawie noty obciążeniowej w terminie 7 dni od daty jej otrzymania przez drugą stronę. Notę obciążeniową uznaje się za doręczoną Wykonawcy z chwilą przesłania jej elektronicznie na adres Wykonawcy:…………….</w:t>
      </w:r>
    </w:p>
    <w:p w14:paraId="7D36C8EA" w14:textId="77777777" w:rsidR="00157010" w:rsidRDefault="00EE7863" w:rsidP="000D3A55">
      <w:pPr>
        <w:pStyle w:val="Akapitzlist"/>
        <w:numPr>
          <w:ilvl w:val="0"/>
          <w:numId w:val="17"/>
        </w:numPr>
        <w:spacing w:after="120" w:line="240" w:lineRule="auto"/>
        <w:ind w:left="360"/>
        <w:contextualSpacing w:val="0"/>
        <w:jc w:val="both"/>
      </w:pPr>
      <w:r>
        <w:t>Po bezskutecznym upływie terminu wskazanego w ust. 6 należności z tytułu kar umownych naliczonych zgodnie z Umową Zamawiający:</w:t>
      </w:r>
    </w:p>
    <w:p w14:paraId="39C6B22B" w14:textId="77777777" w:rsidR="00157010" w:rsidRDefault="00EE7863" w:rsidP="000D3A55">
      <w:pPr>
        <w:pStyle w:val="Akapitzlist"/>
        <w:numPr>
          <w:ilvl w:val="0"/>
          <w:numId w:val="20"/>
        </w:numPr>
        <w:spacing w:after="120" w:line="240" w:lineRule="auto"/>
        <w:ind w:left="720"/>
        <w:contextualSpacing w:val="0"/>
        <w:jc w:val="both"/>
      </w:pPr>
      <w:r>
        <w:t>Pokryje, dokonując potrącenia należności naliczonej zgodnie z Umową z wynagrodzenia należnego Wykonawcy, na co Wykonawca wyraża zgodę, lub</w:t>
      </w:r>
    </w:p>
    <w:p w14:paraId="16ADEA86" w14:textId="77777777" w:rsidR="00157010" w:rsidRDefault="00EE7863" w:rsidP="000D3A55">
      <w:pPr>
        <w:pStyle w:val="Akapitzlist"/>
        <w:numPr>
          <w:ilvl w:val="0"/>
          <w:numId w:val="20"/>
        </w:numPr>
        <w:spacing w:after="120" w:line="240" w:lineRule="auto"/>
        <w:ind w:left="720"/>
        <w:contextualSpacing w:val="0"/>
        <w:jc w:val="both"/>
      </w:pPr>
      <w:r>
        <w:t>będzie dochodził na zasadach ogólnych przewidzianych w Kodeksie Cywilnym.</w:t>
      </w:r>
    </w:p>
    <w:p w14:paraId="290AD46C" w14:textId="77777777" w:rsidR="00157010" w:rsidRDefault="00EE7863" w:rsidP="000D3A55">
      <w:pPr>
        <w:pStyle w:val="Akapitzlist"/>
        <w:numPr>
          <w:ilvl w:val="0"/>
          <w:numId w:val="17"/>
        </w:numPr>
        <w:spacing w:after="120" w:line="240" w:lineRule="auto"/>
        <w:ind w:left="360"/>
        <w:contextualSpacing w:val="0"/>
        <w:jc w:val="both"/>
      </w:pPr>
      <w:r>
        <w:t>Jeżeli w toku odbioru stwierdzone zostaną wady lub braki uniemożliwiające odebranie przedmiotu Umowy, Zamawiający może odstąpić od Umowy w terminie do 30 dni kalendarzowych od dnia zaistnienia przyczyny odstąpienia.</w:t>
      </w:r>
    </w:p>
    <w:p w14:paraId="1F84007D" w14:textId="77777777" w:rsidR="00157010" w:rsidRDefault="00EE7863">
      <w:pPr>
        <w:spacing w:after="120" w:line="240" w:lineRule="auto"/>
        <w:jc w:val="center"/>
        <w:rPr>
          <w:b/>
          <w:iCs/>
        </w:rPr>
      </w:pPr>
      <w:r>
        <w:rPr>
          <w:b/>
          <w:iCs/>
        </w:rPr>
        <w:t>§ 10</w:t>
      </w:r>
    </w:p>
    <w:p w14:paraId="2613794E" w14:textId="77777777" w:rsidR="00157010" w:rsidRDefault="00EE7863">
      <w:pPr>
        <w:spacing w:after="120" w:line="240" w:lineRule="auto"/>
        <w:jc w:val="center"/>
        <w:rPr>
          <w:b/>
          <w:iCs/>
        </w:rPr>
      </w:pPr>
      <w:r>
        <w:rPr>
          <w:b/>
          <w:iCs/>
        </w:rPr>
        <w:t>Podwykonawstwo</w:t>
      </w:r>
    </w:p>
    <w:p w14:paraId="54215A29" w14:textId="77777777" w:rsidR="00157010" w:rsidRDefault="00EE7863" w:rsidP="000D3A55">
      <w:pPr>
        <w:pStyle w:val="Akapitzlist"/>
        <w:numPr>
          <w:ilvl w:val="0"/>
          <w:numId w:val="3"/>
        </w:numPr>
        <w:spacing w:after="120" w:line="240" w:lineRule="auto"/>
        <w:ind w:left="357" w:hanging="357"/>
        <w:contextualSpacing w:val="0"/>
        <w:jc w:val="both"/>
        <w:rPr>
          <w:iCs/>
        </w:rPr>
      </w:pPr>
      <w:r>
        <w:rPr>
          <w:iCs/>
        </w:rPr>
        <w:t>Wykonawca może powierzyć wykonanie części zamówienia Podwykonawcy.</w:t>
      </w:r>
    </w:p>
    <w:p w14:paraId="1E8CB2E9" w14:textId="77777777" w:rsidR="00157010" w:rsidRDefault="00EE7863" w:rsidP="000D3A55">
      <w:pPr>
        <w:pStyle w:val="Akapitzlist"/>
        <w:numPr>
          <w:ilvl w:val="0"/>
          <w:numId w:val="3"/>
        </w:numPr>
        <w:spacing w:after="120" w:line="240" w:lineRule="auto"/>
        <w:ind w:left="357" w:hanging="357"/>
        <w:contextualSpacing w:val="0"/>
        <w:jc w:val="both"/>
        <w:rPr>
          <w:iCs/>
        </w:rPr>
      </w:pPr>
      <w:r>
        <w:rPr>
          <w:iCs/>
        </w:rPr>
        <w:t>Zamawiający żąda, aby przed przystąpieniem do wykonania Umowy Wykonawca podał nazwy, dane kontaktowe oraz przedstawicieli, podwykonawców zaangażowanych w realizację Umowy, jeżeli są już znani. Wykonawca zawiadamia Zamawiającego o wszelkich zmianach w odniesieniu do informacji, o których mowa w zdaniu pierwszym, w trakcie realizacji Umowy, a także przekazuje wymagane informacje na temat nowych podwykonawców, którym w późniejszym okresie zamierza powierzyć realizację Umowy.</w:t>
      </w:r>
    </w:p>
    <w:p w14:paraId="16B84A39" w14:textId="77777777" w:rsidR="00157010" w:rsidRDefault="00EE7863" w:rsidP="000D3A55">
      <w:pPr>
        <w:pStyle w:val="Akapitzlist"/>
        <w:numPr>
          <w:ilvl w:val="0"/>
          <w:numId w:val="3"/>
        </w:numPr>
        <w:spacing w:after="120" w:line="240" w:lineRule="auto"/>
        <w:ind w:left="357" w:hanging="357"/>
        <w:contextualSpacing w:val="0"/>
        <w:jc w:val="both"/>
        <w:rPr>
          <w:iCs/>
        </w:rPr>
      </w:pPr>
      <w:r>
        <w:rPr>
          <w:iCs/>
        </w:rPr>
        <w:t>Powierzenie wykonania części zamówienia podwykonawcom nie zwalnia Wykonawcy z odpowiedzialności za należyte wykonanie tego zamówienia.</w:t>
      </w:r>
    </w:p>
    <w:p w14:paraId="37041B50" w14:textId="77777777" w:rsidR="00157010" w:rsidRDefault="00EE7863" w:rsidP="000D3A55">
      <w:pPr>
        <w:pStyle w:val="Akapitzlist"/>
        <w:numPr>
          <w:ilvl w:val="0"/>
          <w:numId w:val="3"/>
        </w:numPr>
        <w:spacing w:after="120" w:line="240" w:lineRule="auto"/>
        <w:ind w:left="357" w:hanging="357"/>
        <w:contextualSpacing w:val="0"/>
        <w:jc w:val="both"/>
        <w:rPr>
          <w:iCs/>
        </w:rPr>
      </w:pPr>
      <w:r>
        <w:rPr>
          <w:iCs/>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3398A527" w14:textId="77777777" w:rsidR="00157010" w:rsidRDefault="00EE7863" w:rsidP="000D3A55">
      <w:pPr>
        <w:pStyle w:val="Akapitzlist"/>
        <w:numPr>
          <w:ilvl w:val="0"/>
          <w:numId w:val="3"/>
        </w:numPr>
        <w:spacing w:after="120" w:line="240" w:lineRule="auto"/>
        <w:ind w:left="357" w:hanging="357"/>
        <w:contextualSpacing w:val="0"/>
        <w:jc w:val="both"/>
        <w:rPr>
          <w:iCs/>
        </w:rPr>
      </w:pPr>
      <w:r>
        <w:rPr>
          <w:iCs/>
        </w:rPr>
        <w:lastRenderedPageBreak/>
        <w:t>Zmiana Podwykonawcy lub dalszego Podwykonawcy nie stanowi zmiany umowy, ale jest wymagana zgoda Zamawiającego na zmianę Podwykonawcy lub dalszego Podwykonawcy, wyrażona poprzez akceptację Umowy o podwykonawstwo.</w:t>
      </w:r>
    </w:p>
    <w:p w14:paraId="0204A1E3" w14:textId="77777777" w:rsidR="00157010" w:rsidRDefault="00EE7863">
      <w:pPr>
        <w:spacing w:after="120" w:line="240" w:lineRule="auto"/>
        <w:jc w:val="center"/>
        <w:rPr>
          <w:b/>
        </w:rPr>
      </w:pPr>
      <w:bookmarkStart w:id="12" w:name="_Hlk193962068"/>
      <w:r>
        <w:rPr>
          <w:b/>
        </w:rPr>
        <w:t>§ 11</w:t>
      </w:r>
      <w:bookmarkEnd w:id="12"/>
    </w:p>
    <w:p w14:paraId="12BE7FA8" w14:textId="77777777" w:rsidR="00157010" w:rsidRDefault="00EE7863">
      <w:pPr>
        <w:pStyle w:val="Akapitzlist"/>
        <w:spacing w:after="120" w:line="240" w:lineRule="auto"/>
        <w:ind w:left="3192" w:firstLine="348"/>
        <w:contextualSpacing w:val="0"/>
        <w:jc w:val="both"/>
        <w:rPr>
          <w:b/>
        </w:rPr>
      </w:pPr>
      <w:r>
        <w:rPr>
          <w:b/>
        </w:rPr>
        <w:t>Przedstawiciele Stron</w:t>
      </w:r>
    </w:p>
    <w:p w14:paraId="313413FE" w14:textId="77777777" w:rsidR="00157010" w:rsidRDefault="00EE7863" w:rsidP="000D3A55">
      <w:pPr>
        <w:pStyle w:val="Akapitzlist"/>
        <w:numPr>
          <w:ilvl w:val="0"/>
          <w:numId w:val="9"/>
        </w:numPr>
        <w:spacing w:after="120" w:line="240" w:lineRule="auto"/>
        <w:contextualSpacing w:val="0"/>
        <w:jc w:val="both"/>
      </w:pPr>
      <w:r>
        <w:t>Osobami wyznaczonymi do uzgodnień oraz koordynacji przedmiotu Umowy i podpisania protokołu odbioru są:</w:t>
      </w:r>
    </w:p>
    <w:p w14:paraId="35EFC773" w14:textId="77777777" w:rsidR="00157010" w:rsidRDefault="00EE7863" w:rsidP="000D3A55">
      <w:pPr>
        <w:pStyle w:val="Akapitzlist"/>
        <w:numPr>
          <w:ilvl w:val="0"/>
          <w:numId w:val="10"/>
        </w:numPr>
        <w:spacing w:after="120" w:line="240" w:lineRule="auto"/>
        <w:contextualSpacing w:val="0"/>
        <w:jc w:val="both"/>
      </w:pPr>
      <w:r>
        <w:t xml:space="preserve">Ze strony Zamawiającego: Pan/i …………….…….….., tel.: …………….………, e-mail: ……………………… Pan/i …………….…….….., tel.: …………….………, e-mail: ……………………… </w:t>
      </w:r>
    </w:p>
    <w:p w14:paraId="4AC347E4" w14:textId="77777777" w:rsidR="00157010" w:rsidRDefault="00EE7863" w:rsidP="000D3A55">
      <w:pPr>
        <w:pStyle w:val="Akapitzlist"/>
        <w:numPr>
          <w:ilvl w:val="0"/>
          <w:numId w:val="10"/>
        </w:numPr>
        <w:spacing w:after="120" w:line="240" w:lineRule="auto"/>
        <w:contextualSpacing w:val="0"/>
        <w:jc w:val="both"/>
      </w:pPr>
      <w:r>
        <w:t xml:space="preserve">Ze strony Wykonawcy: Pan/i …………….…….….., tel.: …………….………, e-mail: ……………………… Pan/i …………….…….….., tel.: …………….………, e-mail: ……………………… </w:t>
      </w:r>
    </w:p>
    <w:p w14:paraId="40A9C9C0" w14:textId="77777777" w:rsidR="00157010" w:rsidRDefault="00EE7863" w:rsidP="000D3A55">
      <w:pPr>
        <w:pStyle w:val="Akapitzlist"/>
        <w:numPr>
          <w:ilvl w:val="0"/>
          <w:numId w:val="10"/>
        </w:numPr>
        <w:spacing w:after="120" w:line="240" w:lineRule="auto"/>
        <w:contextualSpacing w:val="0"/>
        <w:jc w:val="both"/>
      </w:pPr>
      <w:r>
        <w:t>Ze strony Użytkownika: Pan/i …………….…….….., tel.: …………….………, e-mail: ……………………… Pan/i …………….…….….., tel.: …………….………, e-mail: ………………………</w:t>
      </w:r>
    </w:p>
    <w:p w14:paraId="4CAD8F02" w14:textId="77777777" w:rsidR="00157010" w:rsidRDefault="00EE7863" w:rsidP="000D3A55">
      <w:pPr>
        <w:pStyle w:val="Akapitzlist"/>
        <w:numPr>
          <w:ilvl w:val="0"/>
          <w:numId w:val="9"/>
        </w:numPr>
        <w:spacing w:after="120" w:line="240" w:lineRule="auto"/>
        <w:contextualSpacing w:val="0"/>
        <w:jc w:val="both"/>
      </w:pPr>
      <w:r>
        <w:t xml:space="preserve">Zmiany wyżej wyznaczonych osób nie wymagają zawarcia aneksu do Umowy, w przypadku zmiany przedstawiciela przez jedną ze stron zobowiązana jest ona powiadomić o tym na piśmie drugą stronę w terminie 3 dni. </w:t>
      </w:r>
    </w:p>
    <w:p w14:paraId="39542BC6" w14:textId="77777777" w:rsidR="00157010" w:rsidRDefault="00EE7863" w:rsidP="000D3A55">
      <w:pPr>
        <w:pStyle w:val="Akapitzlist"/>
        <w:numPr>
          <w:ilvl w:val="0"/>
          <w:numId w:val="9"/>
        </w:numPr>
        <w:spacing w:after="120" w:line="240" w:lineRule="auto"/>
        <w:contextualSpacing w:val="0"/>
        <w:jc w:val="both"/>
      </w:pPr>
      <w:r>
        <w:t>Osoby wymienione w ust. 1 nie są upoważnione do podejmowania decyzji powodujących zmianę postanowień Umowy, w szczególności wzrostu uzgodnionego wynagrodzenia i zwiększenia lub zmiany zakresu czynności i prac objętych Umową.</w:t>
      </w:r>
    </w:p>
    <w:p w14:paraId="6D2021EB" w14:textId="77777777" w:rsidR="00157010" w:rsidRDefault="00EE7863" w:rsidP="000D3A55">
      <w:pPr>
        <w:pStyle w:val="Akapitzlist"/>
        <w:numPr>
          <w:ilvl w:val="0"/>
          <w:numId w:val="9"/>
        </w:numPr>
        <w:spacing w:after="120" w:line="240" w:lineRule="auto"/>
        <w:contextualSpacing w:val="0"/>
        <w:jc w:val="both"/>
        <w:rPr>
          <w:b/>
        </w:rPr>
      </w:pPr>
      <w:r>
        <w:t xml:space="preserve">Zamawiający może w trakcie realizacji przedmiotu umowy zgłosić uzasadniony sprzeciw wobec osoby wymienionej w ust. 1. W takim przypadku Wykonawca jest zobowiązany do jej zmiany </w:t>
      </w:r>
      <w:r>
        <w:br/>
        <w:t>w terminie 7 dni od zgłoszenia przez Zamawiającego.</w:t>
      </w:r>
    </w:p>
    <w:p w14:paraId="04C23028" w14:textId="2345A073" w:rsidR="00157010" w:rsidRDefault="00EE7863">
      <w:pPr>
        <w:spacing w:after="120" w:line="240" w:lineRule="auto"/>
        <w:jc w:val="center"/>
        <w:rPr>
          <w:b/>
        </w:rPr>
      </w:pPr>
      <w:r>
        <w:rPr>
          <w:b/>
        </w:rPr>
        <w:t>§ 1</w:t>
      </w:r>
      <w:r w:rsidR="000362A1">
        <w:rPr>
          <w:b/>
        </w:rPr>
        <w:t>2</w:t>
      </w:r>
    </w:p>
    <w:p w14:paraId="28BE24B5" w14:textId="77777777" w:rsidR="00157010" w:rsidRDefault="00EE7863">
      <w:pPr>
        <w:spacing w:after="120" w:line="240" w:lineRule="auto"/>
        <w:jc w:val="center"/>
        <w:rPr>
          <w:b/>
        </w:rPr>
      </w:pPr>
      <w:r>
        <w:rPr>
          <w:b/>
        </w:rPr>
        <w:t>Klauzula poufności</w:t>
      </w:r>
    </w:p>
    <w:p w14:paraId="2192F3BF" w14:textId="77777777" w:rsidR="00157010" w:rsidRDefault="00EE7863" w:rsidP="000D3A55">
      <w:pPr>
        <w:pStyle w:val="Akapitzlist"/>
        <w:numPr>
          <w:ilvl w:val="0"/>
          <w:numId w:val="11"/>
        </w:numPr>
        <w:spacing w:after="120" w:line="240" w:lineRule="auto"/>
        <w:contextualSpacing w:val="0"/>
        <w:jc w:val="both"/>
      </w:pPr>
      <w:r>
        <w:t>Wykonawca zobowiązuje się do zachowania w tajemnicy wszelkich informacji i danych uzyskanych w związku z wykonywaniem zobowiązań wynikających z Umowy, zarówno w okresie jej obowiązywania jak i po tym okresie.</w:t>
      </w:r>
    </w:p>
    <w:p w14:paraId="1D9D9E83" w14:textId="77777777" w:rsidR="00157010" w:rsidRDefault="00EE7863" w:rsidP="000D3A55">
      <w:pPr>
        <w:pStyle w:val="Akapitzlist"/>
        <w:numPr>
          <w:ilvl w:val="0"/>
          <w:numId w:val="11"/>
        </w:numPr>
        <w:spacing w:after="120" w:line="240" w:lineRule="auto"/>
        <w:contextualSpacing w:val="0"/>
        <w:jc w:val="both"/>
      </w:pPr>
      <w:r>
        <w:t>Wykonawca ponosi odpowiedzialność za zachowanie tajemnicy, o której mowa w ust. 1, przez swoich pracowników, podwykonawców i wszelkie inne osoby, którymi będzie się posługiwał przy wykonaniu Umowy.</w:t>
      </w:r>
    </w:p>
    <w:p w14:paraId="42D6BCF0" w14:textId="77777777" w:rsidR="00157010" w:rsidRDefault="00EE7863" w:rsidP="000D3A55">
      <w:pPr>
        <w:pStyle w:val="Akapitzlist"/>
        <w:numPr>
          <w:ilvl w:val="0"/>
          <w:numId w:val="11"/>
        </w:numPr>
        <w:spacing w:after="120" w:line="240" w:lineRule="auto"/>
        <w:contextualSpacing w:val="0"/>
        <w:jc w:val="both"/>
      </w:pPr>
      <w:r>
        <w:t>Strony zobowiązują się do przestrzegania przy wykonywaniu Umowy wszelkich postanowień zawartych w obowiązujących przepisach prawnych związanych z ochroną informacji prawnie chronionych.</w:t>
      </w:r>
    </w:p>
    <w:p w14:paraId="431B299D" w14:textId="77777777" w:rsidR="00157010" w:rsidRDefault="00EE7863" w:rsidP="000D3A55">
      <w:pPr>
        <w:pStyle w:val="Akapitzlist"/>
        <w:numPr>
          <w:ilvl w:val="0"/>
          <w:numId w:val="11"/>
        </w:numPr>
        <w:spacing w:after="120" w:line="240" w:lineRule="auto"/>
        <w:contextualSpacing w:val="0"/>
        <w:jc w:val="both"/>
      </w:pPr>
      <w:r>
        <w:t>Obowiązek określony w ust. 1 nie dotyczy informacji powszechnie znanych oraz udostępniania informacji na podstawie bezwzględnie obowiązujących przepisów prawa, a w szczególności na żądanie sądu, prokuratury, organów podatkowych lub organów kontrolujących. Nie będą uważane za poufne informacje, które:</w:t>
      </w:r>
    </w:p>
    <w:p w14:paraId="0418517E" w14:textId="77777777" w:rsidR="00157010" w:rsidRDefault="00EE7863" w:rsidP="000D3A55">
      <w:pPr>
        <w:pStyle w:val="Akapitzlist"/>
        <w:numPr>
          <w:ilvl w:val="0"/>
          <w:numId w:val="12"/>
        </w:numPr>
        <w:spacing w:after="120" w:line="240" w:lineRule="auto"/>
        <w:contextualSpacing w:val="0"/>
        <w:jc w:val="both"/>
      </w:pPr>
      <w:r>
        <w:t>wcześniej stały się informacją publiczną w okolicznościach niebędących wynikiem czynu bezprawnego lub naruszającego Umowę przez którąkolwiek ze Stron;</w:t>
      </w:r>
    </w:p>
    <w:p w14:paraId="33FB0001" w14:textId="77777777" w:rsidR="00157010" w:rsidRDefault="00EE7863" w:rsidP="000D3A55">
      <w:pPr>
        <w:pStyle w:val="Akapitzlist"/>
        <w:numPr>
          <w:ilvl w:val="0"/>
          <w:numId w:val="12"/>
        </w:numPr>
        <w:spacing w:after="120" w:line="240" w:lineRule="auto"/>
        <w:contextualSpacing w:val="0"/>
        <w:jc w:val="both"/>
      </w:pPr>
      <w:r>
        <w:t>były zatwierdzone do rozpowszechniania na podstawie uprzedniej pisemnej zgody Strony ujawniającej;</w:t>
      </w:r>
    </w:p>
    <w:p w14:paraId="3F3BE6CD" w14:textId="77777777" w:rsidR="00157010" w:rsidRDefault="00EE7863" w:rsidP="000D3A55">
      <w:pPr>
        <w:pStyle w:val="Akapitzlist"/>
        <w:numPr>
          <w:ilvl w:val="0"/>
          <w:numId w:val="12"/>
        </w:numPr>
        <w:spacing w:after="120" w:line="240" w:lineRule="auto"/>
        <w:contextualSpacing w:val="0"/>
        <w:jc w:val="both"/>
      </w:pPr>
      <w:r>
        <w:t>zostały przekazane stronie otrzymującej przez osobę trzecią niebędącą Stroną Umowy zgodnie z prawem i bez ograniczeń.</w:t>
      </w:r>
    </w:p>
    <w:p w14:paraId="78122867" w14:textId="5F520140" w:rsidR="00157010" w:rsidRDefault="00EE7863">
      <w:pPr>
        <w:spacing w:after="120" w:line="240" w:lineRule="auto"/>
        <w:jc w:val="center"/>
        <w:rPr>
          <w:b/>
        </w:rPr>
      </w:pPr>
      <w:r>
        <w:rPr>
          <w:b/>
        </w:rPr>
        <w:lastRenderedPageBreak/>
        <w:t>§ 1</w:t>
      </w:r>
      <w:r w:rsidR="000362A1">
        <w:rPr>
          <w:b/>
        </w:rPr>
        <w:t>3</w:t>
      </w:r>
    </w:p>
    <w:p w14:paraId="6BA4E0C4" w14:textId="77777777" w:rsidR="00157010" w:rsidRDefault="00EE7863">
      <w:pPr>
        <w:spacing w:after="120" w:line="240" w:lineRule="auto"/>
        <w:jc w:val="center"/>
        <w:rPr>
          <w:b/>
        </w:rPr>
      </w:pPr>
      <w:r>
        <w:rPr>
          <w:b/>
        </w:rPr>
        <w:t>Klauzula RODO</w:t>
      </w:r>
    </w:p>
    <w:p w14:paraId="1BE6CAFD" w14:textId="77777777" w:rsidR="0031597C" w:rsidRPr="0031597C" w:rsidRDefault="0031597C" w:rsidP="000D3A55">
      <w:pPr>
        <w:pStyle w:val="Akapitzlist"/>
        <w:numPr>
          <w:ilvl w:val="0"/>
          <w:numId w:val="32"/>
        </w:numPr>
        <w:spacing w:after="120" w:line="240" w:lineRule="auto"/>
        <w:contextualSpacing w:val="0"/>
        <w:jc w:val="both"/>
        <w:rPr>
          <w:rFonts w:eastAsia="Times New Roman" w:cstheme="minorHAnsi"/>
          <w:lang w:eastAsia="pl-PL"/>
        </w:rPr>
      </w:pPr>
      <w:r w:rsidRPr="0031597C">
        <w:rPr>
          <w:b/>
          <w:bCs/>
        </w:rPr>
        <w:t xml:space="preserve">Administrator danych osobowych                                                                                                             </w:t>
      </w:r>
    </w:p>
    <w:p w14:paraId="02F4F5B1" w14:textId="77777777" w:rsidR="0031597C" w:rsidRDefault="0031597C" w:rsidP="0031597C">
      <w:pPr>
        <w:pStyle w:val="Akapitzlist"/>
        <w:spacing w:after="120" w:line="240" w:lineRule="auto"/>
        <w:ind w:left="360"/>
        <w:contextualSpacing w:val="0"/>
        <w:jc w:val="both"/>
        <w:rPr>
          <w:rFonts w:cs="Calibri"/>
        </w:rPr>
      </w:pPr>
      <w:r w:rsidRPr="0031597C">
        <w:rPr>
          <w:rFonts w:cs="Calibri"/>
        </w:rPr>
        <w:t xml:space="preserve">Administratorem Państwa danych osobowych jest Izba Administracji Skarbowej w Krakowie z siedzibą przy ul. Wiślnej 7.                                                                                                                                 </w:t>
      </w:r>
    </w:p>
    <w:p w14:paraId="740E1974" w14:textId="00060B87" w:rsidR="0031597C" w:rsidRPr="0031597C" w:rsidRDefault="0031597C" w:rsidP="0031597C">
      <w:pPr>
        <w:pStyle w:val="Akapitzlist"/>
        <w:spacing w:after="120" w:line="240" w:lineRule="auto"/>
        <w:ind w:left="360"/>
        <w:contextualSpacing w:val="0"/>
        <w:jc w:val="both"/>
        <w:rPr>
          <w:rFonts w:eastAsia="Times New Roman" w:cstheme="minorHAnsi"/>
          <w:lang w:eastAsia="pl-PL"/>
        </w:rPr>
      </w:pPr>
      <w:r w:rsidRPr="0031597C">
        <w:rPr>
          <w:rFonts w:cs="Calibri"/>
        </w:rPr>
        <w:t>Z administratorem danych mogą się Państwo kontaktować w następujący sposób:</w:t>
      </w:r>
    </w:p>
    <w:p w14:paraId="5BF366C8" w14:textId="77777777" w:rsidR="0031597C" w:rsidRPr="0031597C" w:rsidRDefault="0031597C" w:rsidP="000D3A55">
      <w:pPr>
        <w:pStyle w:val="Akapitzlist"/>
        <w:numPr>
          <w:ilvl w:val="0"/>
          <w:numId w:val="28"/>
        </w:numPr>
        <w:suppressAutoHyphens w:val="0"/>
        <w:spacing w:after="0" w:line="360" w:lineRule="auto"/>
        <w:rPr>
          <w:rFonts w:eastAsia="Times New Roman" w:cstheme="minorHAnsi"/>
          <w:lang w:eastAsia="pl-PL"/>
        </w:rPr>
      </w:pPr>
      <w:r w:rsidRPr="0031597C">
        <w:rPr>
          <w:rFonts w:cstheme="minorHAnsi"/>
        </w:rPr>
        <w:t xml:space="preserve">listownie: Al. Krasińskiego 11b, </w:t>
      </w:r>
      <w:r w:rsidRPr="0031597C">
        <w:rPr>
          <w:rFonts w:eastAsia="Times New Roman" w:cstheme="minorHAnsi"/>
          <w:lang w:eastAsia="pl-PL"/>
        </w:rPr>
        <w:t>31-111 Kraków,</w:t>
      </w:r>
    </w:p>
    <w:p w14:paraId="23BAF960" w14:textId="77777777" w:rsidR="0031597C" w:rsidRPr="0031597C" w:rsidRDefault="0031597C" w:rsidP="000D3A55">
      <w:pPr>
        <w:pStyle w:val="Akapitzlist"/>
        <w:numPr>
          <w:ilvl w:val="0"/>
          <w:numId w:val="28"/>
        </w:numPr>
        <w:suppressAutoHyphens w:val="0"/>
        <w:spacing w:after="0" w:line="360" w:lineRule="auto"/>
        <w:rPr>
          <w:rFonts w:eastAsia="Times New Roman" w:cstheme="minorHAnsi"/>
          <w:lang w:eastAsia="pl-PL"/>
        </w:rPr>
      </w:pPr>
      <w:r w:rsidRPr="0031597C">
        <w:rPr>
          <w:rFonts w:eastAsia="Times New Roman" w:cstheme="minorHAnsi"/>
          <w:lang w:eastAsia="pl-PL"/>
        </w:rPr>
        <w:t>na adres do e-Doręczeń: AE:PL-78514-69777-WGGFS-30,</w:t>
      </w:r>
    </w:p>
    <w:p w14:paraId="56FD8EDF" w14:textId="77777777" w:rsidR="0031597C" w:rsidRPr="0031597C" w:rsidRDefault="0031597C" w:rsidP="000D3A55">
      <w:pPr>
        <w:pStyle w:val="Akapitzlist"/>
        <w:numPr>
          <w:ilvl w:val="0"/>
          <w:numId w:val="28"/>
        </w:numPr>
        <w:suppressAutoHyphens w:val="0"/>
        <w:spacing w:after="0" w:line="360" w:lineRule="auto"/>
        <w:rPr>
          <w:rFonts w:eastAsia="Times New Roman" w:cstheme="minorHAnsi"/>
          <w:lang w:eastAsia="pl-PL"/>
        </w:rPr>
      </w:pPr>
      <w:r w:rsidRPr="0031597C">
        <w:rPr>
          <w:rFonts w:eastAsia="Times New Roman" w:cstheme="minorHAnsi"/>
          <w:lang w:eastAsia="pl-PL"/>
        </w:rPr>
        <w:t xml:space="preserve">poprzez e-mail: </w:t>
      </w:r>
      <w:hyperlink r:id="rId12" w:history="1">
        <w:r w:rsidRPr="0031597C">
          <w:rPr>
            <w:rStyle w:val="Hipercze"/>
            <w:rFonts w:cstheme="minorHAnsi"/>
            <w:lang w:eastAsia="pl-PL"/>
          </w:rPr>
          <w:t>ias.krakow@mf.gov.pl</w:t>
        </w:r>
      </w:hyperlink>
      <w:r w:rsidRPr="0031597C">
        <w:rPr>
          <w:rFonts w:cstheme="minorHAnsi"/>
          <w:lang w:eastAsia="pl-PL"/>
        </w:rPr>
        <w:t>)</w:t>
      </w:r>
      <w:r w:rsidRPr="0031597C">
        <w:rPr>
          <w:rFonts w:cstheme="minorHAnsi"/>
        </w:rPr>
        <w:t>,</w:t>
      </w:r>
    </w:p>
    <w:p w14:paraId="585EE74A" w14:textId="77777777" w:rsidR="0031597C" w:rsidRPr="0031597C" w:rsidRDefault="0031597C" w:rsidP="000D3A55">
      <w:pPr>
        <w:pStyle w:val="Akapitzlist"/>
        <w:numPr>
          <w:ilvl w:val="0"/>
          <w:numId w:val="28"/>
        </w:numPr>
        <w:suppressAutoHyphens w:val="0"/>
        <w:spacing w:after="0" w:line="360" w:lineRule="auto"/>
        <w:rPr>
          <w:rFonts w:eastAsia="Times New Roman" w:cstheme="minorHAnsi"/>
          <w:lang w:eastAsia="pl-PL"/>
        </w:rPr>
      </w:pPr>
      <w:r w:rsidRPr="0031597C">
        <w:rPr>
          <w:rFonts w:eastAsia="Times New Roman" w:cstheme="minorHAnsi"/>
          <w:lang w:eastAsia="pl-PL"/>
        </w:rPr>
        <w:t>telefonicznie:+ 48 (12) 255 73 47.</w:t>
      </w:r>
    </w:p>
    <w:p w14:paraId="4BDBD966" w14:textId="77777777" w:rsidR="0031597C" w:rsidRPr="0031597C" w:rsidRDefault="0031597C" w:rsidP="000D3A55">
      <w:pPr>
        <w:pStyle w:val="Akapitzlist"/>
        <w:numPr>
          <w:ilvl w:val="0"/>
          <w:numId w:val="32"/>
        </w:numPr>
        <w:spacing w:after="120" w:line="240" w:lineRule="auto"/>
        <w:contextualSpacing w:val="0"/>
        <w:jc w:val="both"/>
        <w:rPr>
          <w:rFonts w:eastAsia="Times New Roman" w:cstheme="minorHAnsi"/>
          <w:lang w:eastAsia="pl-PL"/>
        </w:rPr>
      </w:pPr>
      <w:r w:rsidRPr="0031597C">
        <w:rPr>
          <w:rFonts w:eastAsia="Times New Roman" w:cstheme="minorHAnsi"/>
          <w:b/>
          <w:bCs/>
          <w:lang w:eastAsia="pl-PL"/>
        </w:rPr>
        <w:t xml:space="preserve">Inspektor ochrony danych                                                                                                                                                </w:t>
      </w:r>
      <w:r w:rsidRPr="0031597C">
        <w:rPr>
          <w:rFonts w:eastAsia="Times New Roman" w:cstheme="minorHAnsi"/>
          <w:lang w:eastAsia="pl-PL"/>
        </w:rPr>
        <w:t>W Izbie Administracji Skarbowej w Krakowie wyznaczony został inspektor ochrony danych, z którym mogą się Państwo kontaktować w następujący sposób:</w:t>
      </w:r>
    </w:p>
    <w:p w14:paraId="4C2FFDE3" w14:textId="77777777" w:rsidR="0031597C" w:rsidRPr="0031597C" w:rsidRDefault="0031597C" w:rsidP="000D3A55">
      <w:pPr>
        <w:pStyle w:val="Akapitzlist"/>
        <w:numPr>
          <w:ilvl w:val="0"/>
          <w:numId w:val="29"/>
        </w:numPr>
        <w:suppressAutoHyphens w:val="0"/>
        <w:spacing w:after="0" w:line="360" w:lineRule="auto"/>
        <w:rPr>
          <w:rFonts w:eastAsia="Times New Roman" w:cstheme="minorHAnsi"/>
          <w:lang w:eastAsia="pl-PL"/>
        </w:rPr>
      </w:pPr>
      <w:r w:rsidRPr="0031597C">
        <w:rPr>
          <w:rFonts w:eastAsia="Times New Roman" w:cstheme="minorHAnsi"/>
          <w:lang w:eastAsia="pl-PL"/>
        </w:rPr>
        <w:t xml:space="preserve">poprzez e-mail: </w:t>
      </w:r>
      <w:hyperlink r:id="rId13" w:history="1">
        <w:r w:rsidRPr="0031597C">
          <w:rPr>
            <w:rStyle w:val="Hipercze"/>
            <w:rFonts w:cstheme="minorHAnsi"/>
            <w:lang w:eastAsia="pl-PL"/>
          </w:rPr>
          <w:t>iod.krakow@mf.gov.pl</w:t>
        </w:r>
      </w:hyperlink>
      <w:r w:rsidRPr="0031597C">
        <w:rPr>
          <w:rFonts w:eastAsia="Times New Roman" w:cstheme="minorHAnsi"/>
          <w:lang w:eastAsia="pl-PL"/>
        </w:rPr>
        <w:t>,</w:t>
      </w:r>
    </w:p>
    <w:p w14:paraId="2A18A452" w14:textId="77777777" w:rsidR="0031597C" w:rsidRDefault="0031597C" w:rsidP="000D3A55">
      <w:pPr>
        <w:pStyle w:val="Akapitzlist"/>
        <w:numPr>
          <w:ilvl w:val="0"/>
          <w:numId w:val="29"/>
        </w:numPr>
        <w:suppressAutoHyphens w:val="0"/>
        <w:spacing w:after="0" w:line="360" w:lineRule="auto"/>
        <w:rPr>
          <w:rFonts w:eastAsia="Times New Roman" w:cstheme="minorHAnsi"/>
          <w:lang w:eastAsia="pl-PL"/>
        </w:rPr>
      </w:pPr>
      <w:r w:rsidRPr="0031597C">
        <w:rPr>
          <w:rFonts w:eastAsia="Times New Roman" w:cstheme="minorHAnsi"/>
          <w:lang w:eastAsia="pl-PL"/>
        </w:rPr>
        <w:t>listownie oraz przez e-Doręczenia na adres korespondencyjny administratora.</w:t>
      </w:r>
    </w:p>
    <w:p w14:paraId="745E57ED" w14:textId="34AE9F0E" w:rsidR="0031597C" w:rsidRPr="0031597C" w:rsidRDefault="0031597C" w:rsidP="0031597C">
      <w:pPr>
        <w:pStyle w:val="Akapitzlist"/>
        <w:suppressAutoHyphens w:val="0"/>
        <w:spacing w:after="0" w:line="360" w:lineRule="auto"/>
        <w:rPr>
          <w:rFonts w:eastAsia="Times New Roman" w:cstheme="minorHAnsi"/>
          <w:lang w:eastAsia="pl-PL"/>
        </w:rPr>
      </w:pPr>
      <w:r w:rsidRPr="0031597C">
        <w:rPr>
          <w:rFonts w:cstheme="minorHAnsi"/>
        </w:rPr>
        <w:t>Z inspektorem ochrony danych można się kontaktować w sprawach dotyczących przetwarzania Państwa danych osobowych lub korzystania przez Państwa z praw związanych z ich przetwarzaniem.</w:t>
      </w:r>
    </w:p>
    <w:p w14:paraId="41367C1A" w14:textId="77777777" w:rsidR="0031597C" w:rsidRDefault="0031597C" w:rsidP="000D3A55">
      <w:pPr>
        <w:pStyle w:val="Akapitzlist"/>
        <w:numPr>
          <w:ilvl w:val="0"/>
          <w:numId w:val="32"/>
        </w:numPr>
        <w:spacing w:after="120" w:line="240" w:lineRule="auto"/>
        <w:contextualSpacing w:val="0"/>
        <w:jc w:val="both"/>
        <w:rPr>
          <w:rFonts w:cstheme="minorHAnsi"/>
          <w:b/>
          <w:bCs/>
        </w:rPr>
      </w:pPr>
      <w:r w:rsidRPr="0031597C">
        <w:rPr>
          <w:rFonts w:cstheme="minorHAnsi"/>
          <w:b/>
          <w:bCs/>
        </w:rPr>
        <w:t>Cel przetwarzania i podstawa prawna</w:t>
      </w:r>
    </w:p>
    <w:p w14:paraId="7DE20F3A" w14:textId="629C0C55" w:rsidR="0031597C" w:rsidRDefault="0031597C" w:rsidP="0031597C">
      <w:pPr>
        <w:pStyle w:val="Akapitzlist"/>
        <w:spacing w:after="120" w:line="240" w:lineRule="auto"/>
        <w:ind w:left="360"/>
        <w:contextualSpacing w:val="0"/>
        <w:jc w:val="both"/>
        <w:rPr>
          <w:rFonts w:eastAsia="Calibri" w:cstheme="minorHAnsi"/>
        </w:rPr>
      </w:pPr>
      <w:r w:rsidRPr="0031597C">
        <w:rPr>
          <w:rFonts w:cstheme="minorHAnsi"/>
        </w:rPr>
        <w:t>Będziemy przetwarzać Państwa dane osobowe na podstawie art. 6 ust. 1 lit. f) RODO</w:t>
      </w:r>
      <w:r w:rsidRPr="0031597C">
        <w:footnoteReference w:id="1"/>
      </w:r>
      <w:r w:rsidRPr="0031597C">
        <w:rPr>
          <w:rFonts w:cstheme="minorHAnsi"/>
        </w:rPr>
        <w:t>, tj.</w:t>
      </w:r>
      <w:r w:rsidRPr="0031597C">
        <w:rPr>
          <w:rFonts w:eastAsia="Calibri" w:cstheme="minorHAnsi"/>
        </w:rPr>
        <w:t xml:space="preserve"> prawnie uzasadnionego interesu administratora polegającego na działaniach związanych z ustaleniem warunków zawarcia umowy z wykonawcą/kontrahentem i ułatwieniu komunikacji związanej z jej wykonaniem, a także ustaleniem osób odpowiedzialnych za realizację i uprawnionych do kontaktów w ramach wykonywania umowy oraz w związku z art. 34a ust. 1 ustawy z dnia 27 sierpnia 2009 r. o finansach publicznych w celu udostępniania i aktualizacji w Centralnym Rejestrze Umów (CRU) informacji o zawartych umowach.</w:t>
      </w:r>
    </w:p>
    <w:p w14:paraId="626B8886" w14:textId="46E297B0" w:rsidR="0031597C" w:rsidRPr="0031597C" w:rsidRDefault="0031597C" w:rsidP="0031597C">
      <w:pPr>
        <w:pStyle w:val="Akapitzlist"/>
        <w:spacing w:after="120" w:line="240" w:lineRule="auto"/>
        <w:ind w:left="360"/>
        <w:contextualSpacing w:val="0"/>
        <w:jc w:val="both"/>
        <w:rPr>
          <w:rFonts w:cstheme="minorHAnsi"/>
          <w:b/>
          <w:bCs/>
        </w:rPr>
      </w:pPr>
      <w:r w:rsidRPr="0031597C">
        <w:rPr>
          <w:rFonts w:ascii="Calibri" w:eastAsia="Calibri" w:hAnsi="Calibri" w:cs="Calibri"/>
        </w:rPr>
        <w:t>W przypadku gdy stroną umowy jest osoba fizyczna (przedsiębiorca), dane będą przetwarzane na podstawie art. 6 ust. 1 lit. b) RODO, w celu zawarcia i wykonania umowy lub podjęcia działań na żądanie osoby, której dane dotyczą przed zawarciem umowy.</w:t>
      </w:r>
    </w:p>
    <w:p w14:paraId="3F250B5B" w14:textId="77777777" w:rsidR="0031597C" w:rsidRDefault="0031597C" w:rsidP="000D3A55">
      <w:pPr>
        <w:pStyle w:val="Akapitzlist"/>
        <w:numPr>
          <w:ilvl w:val="0"/>
          <w:numId w:val="32"/>
        </w:numPr>
        <w:spacing w:after="120" w:line="240" w:lineRule="auto"/>
        <w:contextualSpacing w:val="0"/>
        <w:jc w:val="both"/>
        <w:rPr>
          <w:rFonts w:ascii="Calibri" w:eastAsia="Calibri" w:hAnsi="Calibri" w:cs="Calibri"/>
          <w:b/>
          <w:bCs/>
        </w:rPr>
      </w:pPr>
      <w:r w:rsidRPr="0031597C">
        <w:rPr>
          <w:rFonts w:ascii="Calibri" w:eastAsia="Calibri" w:hAnsi="Calibri" w:cs="Calibri"/>
          <w:b/>
          <w:bCs/>
        </w:rPr>
        <w:t>Kategorie danych</w:t>
      </w:r>
    </w:p>
    <w:p w14:paraId="7BC53809" w14:textId="75F7D14A" w:rsidR="0031597C" w:rsidRPr="0031597C" w:rsidRDefault="0031597C" w:rsidP="0031597C">
      <w:pPr>
        <w:pStyle w:val="Akapitzlist"/>
        <w:spacing w:after="120" w:line="240" w:lineRule="auto"/>
        <w:ind w:left="360"/>
        <w:contextualSpacing w:val="0"/>
        <w:jc w:val="both"/>
        <w:rPr>
          <w:rFonts w:ascii="Calibri" w:eastAsia="Calibri" w:hAnsi="Calibri" w:cs="Calibri"/>
          <w:b/>
          <w:bCs/>
        </w:rPr>
      </w:pPr>
      <w:r w:rsidRPr="0031597C">
        <w:rPr>
          <w:rFonts w:ascii="Calibri" w:eastAsia="Calibri" w:hAnsi="Calibri" w:cs="Calibri"/>
        </w:rPr>
        <w:t>Administrator będzie przetwarzał następujące kategorie Państwa danych osobowych: imię, nazwisko, numer telefonu, adres e-mail.</w:t>
      </w:r>
    </w:p>
    <w:p w14:paraId="3DDAF046" w14:textId="77777777" w:rsidR="0031597C" w:rsidRDefault="0031597C" w:rsidP="000D3A55">
      <w:pPr>
        <w:pStyle w:val="Akapitzlist"/>
        <w:numPr>
          <w:ilvl w:val="0"/>
          <w:numId w:val="32"/>
        </w:numPr>
        <w:spacing w:after="120" w:line="240" w:lineRule="auto"/>
        <w:contextualSpacing w:val="0"/>
        <w:jc w:val="both"/>
        <w:rPr>
          <w:rFonts w:eastAsia="Calibri" w:cstheme="minorHAnsi"/>
          <w:b/>
          <w:bCs/>
        </w:rPr>
      </w:pPr>
      <w:r w:rsidRPr="0031597C">
        <w:rPr>
          <w:rFonts w:ascii="Calibri" w:eastAsia="Calibri" w:hAnsi="Calibri" w:cs="Calibri"/>
          <w:b/>
          <w:bCs/>
        </w:rPr>
        <w:t>Odbiorcy</w:t>
      </w:r>
      <w:r w:rsidRPr="0031597C">
        <w:rPr>
          <w:rFonts w:cstheme="minorHAnsi"/>
          <w:b/>
          <w:bCs/>
        </w:rPr>
        <w:t xml:space="preserve"> danych</w:t>
      </w:r>
    </w:p>
    <w:p w14:paraId="21013D9A" w14:textId="441D949C" w:rsidR="0031597C" w:rsidRPr="0031597C" w:rsidRDefault="0031597C" w:rsidP="0031597C">
      <w:pPr>
        <w:pStyle w:val="Akapitzlist"/>
        <w:spacing w:after="120" w:line="240" w:lineRule="auto"/>
        <w:ind w:left="360"/>
        <w:contextualSpacing w:val="0"/>
        <w:jc w:val="both"/>
        <w:rPr>
          <w:rFonts w:eastAsia="Calibri" w:cstheme="minorHAnsi"/>
          <w:b/>
          <w:bCs/>
        </w:rPr>
      </w:pPr>
      <w:r w:rsidRPr="0031597C">
        <w:rPr>
          <w:rFonts w:cs="Calibri"/>
        </w:rPr>
        <w:t xml:space="preserve">Odbiorcami Państwa danych mogą być: </w:t>
      </w:r>
    </w:p>
    <w:p w14:paraId="47A50720" w14:textId="77777777" w:rsidR="0031597C" w:rsidRPr="0031597C" w:rsidRDefault="0031597C" w:rsidP="000D3A55">
      <w:pPr>
        <w:pStyle w:val="Akapitzlist"/>
        <w:numPr>
          <w:ilvl w:val="0"/>
          <w:numId w:val="30"/>
        </w:numPr>
        <w:suppressAutoHyphens w:val="0"/>
        <w:spacing w:after="0" w:line="360" w:lineRule="auto"/>
        <w:ind w:left="720"/>
        <w:rPr>
          <w:rFonts w:ascii="Calibri" w:eastAsia="Times New Roman" w:hAnsi="Calibri" w:cstheme="minorHAnsi"/>
          <w:lang w:eastAsia="pl-PL"/>
        </w:rPr>
      </w:pPr>
      <w:r w:rsidRPr="0031597C">
        <w:rPr>
          <w:rFonts w:cstheme="minorHAnsi"/>
        </w:rPr>
        <w:t>osoby lub podmioty, którym udostępniona będzie dokumentacja postępowania,</w:t>
      </w:r>
    </w:p>
    <w:p w14:paraId="210F29B9" w14:textId="77777777" w:rsidR="0031597C" w:rsidRPr="0031597C" w:rsidRDefault="0031597C" w:rsidP="000D3A55">
      <w:pPr>
        <w:pStyle w:val="Akapitzlist"/>
        <w:numPr>
          <w:ilvl w:val="0"/>
          <w:numId w:val="30"/>
        </w:numPr>
        <w:suppressAutoHyphens w:val="0"/>
        <w:spacing w:after="0" w:line="360" w:lineRule="auto"/>
        <w:ind w:left="720"/>
        <w:rPr>
          <w:rFonts w:eastAsia="Times New Roman" w:cstheme="minorHAnsi"/>
          <w:lang w:eastAsia="pl-PL"/>
        </w:rPr>
      </w:pPr>
      <w:r w:rsidRPr="0031597C">
        <w:rPr>
          <w:rFonts w:eastAsia="Times New Roman" w:cstheme="minorHAnsi"/>
          <w:lang w:eastAsia="pl-PL"/>
        </w:rPr>
        <w:lastRenderedPageBreak/>
        <w:t xml:space="preserve">Centrum Informatyki Resortu Finansów, </w:t>
      </w:r>
      <w:r w:rsidRPr="0031597C">
        <w:rPr>
          <w:rFonts w:cstheme="minorHAnsi"/>
        </w:rPr>
        <w:t>z którym Dyrektor Izby Administracji Skarbowej w Krakowie zawarł umowę w zakresie utrzymania systemów informatycznych,</w:t>
      </w:r>
    </w:p>
    <w:p w14:paraId="5DC0628A" w14:textId="77777777" w:rsidR="0031597C" w:rsidRPr="0031597C" w:rsidRDefault="0031597C" w:rsidP="000D3A55">
      <w:pPr>
        <w:pStyle w:val="Akapitzlist"/>
        <w:numPr>
          <w:ilvl w:val="0"/>
          <w:numId w:val="30"/>
        </w:numPr>
        <w:suppressAutoHyphens w:val="0"/>
        <w:spacing w:after="0" w:line="360" w:lineRule="auto"/>
        <w:ind w:left="720"/>
        <w:rPr>
          <w:rFonts w:eastAsia="Times New Roman" w:cstheme="minorHAnsi"/>
          <w:lang w:eastAsia="pl-PL"/>
        </w:rPr>
      </w:pPr>
      <w:r w:rsidRPr="0031597C">
        <w:rPr>
          <w:rFonts w:eastAsia="Times New Roman" w:cstheme="minorHAnsi"/>
          <w:lang w:eastAsia="pl-PL"/>
        </w:rPr>
        <w:t>podmioty uprawnione do odbioru danych w uzasadnionych przypadkach i na podstawie odpowiednich przepisów prawa.</w:t>
      </w:r>
    </w:p>
    <w:p w14:paraId="38913B26" w14:textId="77777777" w:rsidR="0031597C" w:rsidRPr="0031597C" w:rsidRDefault="0031597C" w:rsidP="000D3A55">
      <w:pPr>
        <w:pStyle w:val="Akapitzlist"/>
        <w:numPr>
          <w:ilvl w:val="0"/>
          <w:numId w:val="30"/>
        </w:numPr>
        <w:suppressAutoHyphens w:val="0"/>
        <w:spacing w:after="100" w:afterAutospacing="1" w:line="360" w:lineRule="auto"/>
        <w:ind w:left="720"/>
        <w:rPr>
          <w:rFonts w:eastAsia="Times New Roman" w:cstheme="minorHAnsi"/>
          <w:lang w:eastAsia="pl-PL"/>
        </w:rPr>
      </w:pPr>
      <w:r w:rsidRPr="0031597C">
        <w:rPr>
          <w:rFonts w:eastAsia="Times New Roman" w:cstheme="minorHAnsi"/>
          <w:lang w:eastAsia="pl-PL"/>
        </w:rPr>
        <w:t>Minister Finansów prowadzący CRU. Dane osobowe udostępniane i aktualizowane w CRU, który jest rejestrem jawnym i dostępnym w Internecie, będą powszechnie dostępne.</w:t>
      </w:r>
    </w:p>
    <w:p w14:paraId="573850C0" w14:textId="77777777" w:rsidR="0031597C" w:rsidRPr="0031597C" w:rsidRDefault="0031597C" w:rsidP="000D3A55">
      <w:pPr>
        <w:pStyle w:val="Akapitzlist"/>
        <w:numPr>
          <w:ilvl w:val="0"/>
          <w:numId w:val="32"/>
        </w:numPr>
        <w:spacing w:after="120" w:line="240" w:lineRule="auto"/>
        <w:contextualSpacing w:val="0"/>
        <w:jc w:val="both"/>
        <w:rPr>
          <w:rFonts w:eastAsia="Times New Roman" w:cstheme="minorHAnsi"/>
          <w:b/>
          <w:bCs/>
          <w:lang w:eastAsia="pl-PL"/>
        </w:rPr>
      </w:pPr>
      <w:r w:rsidRPr="0031597C">
        <w:rPr>
          <w:rFonts w:cstheme="minorHAnsi"/>
          <w:b/>
          <w:bCs/>
        </w:rPr>
        <w:t>Okres</w:t>
      </w:r>
      <w:r w:rsidRPr="0031597C">
        <w:rPr>
          <w:rFonts w:eastAsia="Times New Roman" w:cstheme="minorHAnsi"/>
          <w:b/>
          <w:bCs/>
          <w:lang w:eastAsia="pl-PL"/>
        </w:rPr>
        <w:t xml:space="preserve"> przechowywania danych                                                                                                            </w:t>
      </w:r>
    </w:p>
    <w:p w14:paraId="3696F3AD" w14:textId="267EBDE7" w:rsidR="0031597C" w:rsidRPr="0031597C" w:rsidRDefault="0031597C" w:rsidP="0031597C">
      <w:pPr>
        <w:pStyle w:val="Akapitzlist"/>
        <w:spacing w:after="120" w:line="240" w:lineRule="auto"/>
        <w:ind w:left="360"/>
        <w:contextualSpacing w:val="0"/>
        <w:jc w:val="both"/>
        <w:rPr>
          <w:rFonts w:eastAsia="Times New Roman" w:cstheme="minorHAnsi"/>
          <w:lang w:eastAsia="pl-PL"/>
        </w:rPr>
      </w:pPr>
      <w:r w:rsidRPr="0031597C">
        <w:rPr>
          <w:rFonts w:cstheme="minorHAnsi"/>
        </w:rPr>
        <w:t>Będziemy przechowywać Państwa dane osobowe przez okres niezbędny do realizacji celów przetwarzania, lecz nie krócej niż okres wskazany w przepisach o archiwizacji.</w:t>
      </w:r>
    </w:p>
    <w:p w14:paraId="206F36F3" w14:textId="77777777" w:rsidR="0031597C" w:rsidRPr="0031597C" w:rsidRDefault="0031597C" w:rsidP="000D3A55">
      <w:pPr>
        <w:pStyle w:val="Akapitzlist"/>
        <w:numPr>
          <w:ilvl w:val="0"/>
          <w:numId w:val="32"/>
        </w:numPr>
        <w:spacing w:after="120" w:line="240" w:lineRule="auto"/>
        <w:contextualSpacing w:val="0"/>
        <w:jc w:val="both"/>
        <w:rPr>
          <w:rFonts w:eastAsia="SimSun" w:cstheme="minorHAnsi"/>
          <w:b/>
          <w:bCs/>
          <w:lang w:eastAsia="zh-CN"/>
        </w:rPr>
      </w:pPr>
      <w:r w:rsidRPr="0031597C">
        <w:rPr>
          <w:rFonts w:cstheme="minorHAnsi"/>
          <w:b/>
          <w:bCs/>
        </w:rPr>
        <w:t>Prawa osób, których dane dotyczą</w:t>
      </w:r>
    </w:p>
    <w:p w14:paraId="53F1B198" w14:textId="64FB86CC" w:rsidR="0031597C" w:rsidRPr="0031597C" w:rsidRDefault="0031597C" w:rsidP="0031597C">
      <w:pPr>
        <w:pStyle w:val="Akapitzlist"/>
        <w:spacing w:after="120" w:line="240" w:lineRule="auto"/>
        <w:ind w:left="360"/>
        <w:contextualSpacing w:val="0"/>
        <w:jc w:val="both"/>
        <w:rPr>
          <w:rFonts w:eastAsia="SimSun" w:cstheme="minorHAnsi"/>
          <w:b/>
          <w:bCs/>
          <w:lang w:eastAsia="zh-CN"/>
        </w:rPr>
      </w:pPr>
      <w:r w:rsidRPr="0031597C">
        <w:rPr>
          <w:rFonts w:ascii="Calibri" w:eastAsia="Calibri" w:hAnsi="Calibri" w:cs="Calibri"/>
        </w:rPr>
        <w:t>Zgodnie z RODO przysługuje Państwu prawo do:</w:t>
      </w:r>
    </w:p>
    <w:p w14:paraId="7A36E5F6" w14:textId="77777777" w:rsidR="0031597C" w:rsidRPr="0031597C" w:rsidRDefault="0031597C" w:rsidP="000D3A55">
      <w:pPr>
        <w:pStyle w:val="Standard"/>
        <w:numPr>
          <w:ilvl w:val="0"/>
          <w:numId w:val="31"/>
        </w:numPr>
        <w:tabs>
          <w:tab w:val="left" w:pos="426"/>
        </w:tabs>
        <w:autoSpaceDN w:val="0"/>
        <w:spacing w:line="360" w:lineRule="auto"/>
        <w:jc w:val="both"/>
        <w:textAlignment w:val="auto"/>
        <w:rPr>
          <w:rFonts w:ascii="Calibri" w:eastAsia="Calibri" w:hAnsi="Calibri" w:cs="Calibri"/>
          <w:kern w:val="0"/>
          <w:sz w:val="22"/>
          <w:szCs w:val="22"/>
          <w:lang w:eastAsia="en-US" w:bidi="ar-SA"/>
        </w:rPr>
      </w:pPr>
      <w:r w:rsidRPr="0031597C">
        <w:rPr>
          <w:rFonts w:ascii="Calibri" w:eastAsia="Calibri" w:hAnsi="Calibri" w:cs="Calibri"/>
          <w:kern w:val="0"/>
          <w:sz w:val="22"/>
          <w:szCs w:val="22"/>
          <w:lang w:eastAsia="en-US" w:bidi="ar-SA"/>
        </w:rPr>
        <w:t>dostępu do swoich danych oraz otrzymania ich kopii,</w:t>
      </w:r>
    </w:p>
    <w:p w14:paraId="27211517" w14:textId="77777777" w:rsidR="0031597C" w:rsidRPr="0031597C" w:rsidRDefault="0031597C" w:rsidP="000D3A55">
      <w:pPr>
        <w:pStyle w:val="Standard"/>
        <w:numPr>
          <w:ilvl w:val="0"/>
          <w:numId w:val="31"/>
        </w:numPr>
        <w:tabs>
          <w:tab w:val="left" w:pos="426"/>
        </w:tabs>
        <w:autoSpaceDN w:val="0"/>
        <w:spacing w:line="360" w:lineRule="auto"/>
        <w:jc w:val="both"/>
        <w:textAlignment w:val="auto"/>
        <w:rPr>
          <w:rFonts w:ascii="Calibri" w:eastAsia="Calibri" w:hAnsi="Calibri" w:cs="Calibri"/>
          <w:kern w:val="0"/>
          <w:sz w:val="22"/>
          <w:szCs w:val="22"/>
          <w:lang w:eastAsia="en-US" w:bidi="ar-SA"/>
        </w:rPr>
      </w:pPr>
      <w:r w:rsidRPr="0031597C">
        <w:rPr>
          <w:rFonts w:ascii="Calibri" w:eastAsia="Calibri" w:hAnsi="Calibri" w:cs="Calibri"/>
          <w:kern w:val="0"/>
          <w:sz w:val="22"/>
          <w:szCs w:val="22"/>
          <w:lang w:eastAsia="en-US" w:bidi="ar-SA"/>
        </w:rPr>
        <w:t xml:space="preserve">sprostowania lub uzupełnienia swoich danych osobowych, </w:t>
      </w:r>
    </w:p>
    <w:p w14:paraId="3B32DD9C" w14:textId="77777777" w:rsidR="0031597C" w:rsidRPr="0031597C" w:rsidRDefault="0031597C" w:rsidP="000D3A55">
      <w:pPr>
        <w:pStyle w:val="Standard"/>
        <w:numPr>
          <w:ilvl w:val="0"/>
          <w:numId w:val="31"/>
        </w:numPr>
        <w:tabs>
          <w:tab w:val="left" w:pos="426"/>
        </w:tabs>
        <w:autoSpaceDN w:val="0"/>
        <w:spacing w:line="360" w:lineRule="auto"/>
        <w:jc w:val="both"/>
        <w:textAlignment w:val="auto"/>
        <w:rPr>
          <w:rFonts w:ascii="Calibri" w:eastAsia="Calibri" w:hAnsi="Calibri" w:cs="Calibri"/>
          <w:kern w:val="0"/>
          <w:sz w:val="22"/>
          <w:szCs w:val="22"/>
          <w:lang w:eastAsia="en-US" w:bidi="ar-SA"/>
        </w:rPr>
      </w:pPr>
      <w:r w:rsidRPr="0031597C">
        <w:rPr>
          <w:rFonts w:ascii="Calibri" w:eastAsia="Calibri" w:hAnsi="Calibri" w:cs="Calibri"/>
          <w:kern w:val="0"/>
          <w:sz w:val="22"/>
          <w:szCs w:val="22"/>
          <w:lang w:eastAsia="en-US" w:bidi="ar-SA"/>
        </w:rPr>
        <w:t>usunięcia swoich danych osobowych,</w:t>
      </w:r>
    </w:p>
    <w:p w14:paraId="296C83BD" w14:textId="77777777" w:rsidR="0031597C" w:rsidRPr="0031597C" w:rsidRDefault="0031597C" w:rsidP="000D3A55">
      <w:pPr>
        <w:pStyle w:val="Standard"/>
        <w:numPr>
          <w:ilvl w:val="0"/>
          <w:numId w:val="31"/>
        </w:numPr>
        <w:tabs>
          <w:tab w:val="left" w:pos="426"/>
        </w:tabs>
        <w:autoSpaceDN w:val="0"/>
        <w:spacing w:line="360" w:lineRule="auto"/>
        <w:jc w:val="both"/>
        <w:textAlignment w:val="auto"/>
        <w:rPr>
          <w:rFonts w:ascii="Calibri" w:eastAsia="Calibri" w:hAnsi="Calibri" w:cs="Calibri"/>
          <w:kern w:val="0"/>
          <w:sz w:val="22"/>
          <w:szCs w:val="22"/>
          <w:lang w:eastAsia="en-US" w:bidi="ar-SA"/>
        </w:rPr>
      </w:pPr>
      <w:r w:rsidRPr="0031597C">
        <w:rPr>
          <w:rFonts w:ascii="Calibri" w:eastAsia="Calibri" w:hAnsi="Calibri" w:cs="Calibri"/>
          <w:kern w:val="0"/>
          <w:sz w:val="22"/>
          <w:szCs w:val="22"/>
          <w:lang w:eastAsia="en-US" w:bidi="ar-SA"/>
        </w:rPr>
        <w:t xml:space="preserve">ograniczenia przetwarzania danych osobowych, z zastrzeżeniem przypadków, o których mowa w art. 18 ust. 2 RODO, </w:t>
      </w:r>
    </w:p>
    <w:p w14:paraId="4306A9E0" w14:textId="77777777" w:rsidR="0031597C" w:rsidRPr="0031597C" w:rsidRDefault="0031597C" w:rsidP="000D3A55">
      <w:pPr>
        <w:pStyle w:val="Standard"/>
        <w:numPr>
          <w:ilvl w:val="0"/>
          <w:numId w:val="31"/>
        </w:numPr>
        <w:tabs>
          <w:tab w:val="left" w:pos="426"/>
        </w:tabs>
        <w:autoSpaceDN w:val="0"/>
        <w:spacing w:line="360" w:lineRule="auto"/>
        <w:jc w:val="both"/>
        <w:textAlignment w:val="auto"/>
        <w:rPr>
          <w:rFonts w:ascii="Calibri" w:eastAsia="Calibri" w:hAnsi="Calibri" w:cs="Calibri"/>
          <w:kern w:val="0"/>
          <w:sz w:val="22"/>
          <w:szCs w:val="22"/>
          <w:lang w:eastAsia="en-US" w:bidi="ar-SA"/>
        </w:rPr>
      </w:pPr>
      <w:r w:rsidRPr="0031597C">
        <w:rPr>
          <w:rFonts w:ascii="Calibri" w:eastAsia="Calibri" w:hAnsi="Calibri" w:cs="Calibri"/>
          <w:kern w:val="0"/>
          <w:sz w:val="22"/>
          <w:szCs w:val="22"/>
          <w:lang w:eastAsia="en-US" w:bidi="ar-SA"/>
        </w:rPr>
        <w:t>sprzeciwu z przyczyn związanych z Państwa szczególną sytuacją,</w:t>
      </w:r>
    </w:p>
    <w:p w14:paraId="71AFC366" w14:textId="77777777" w:rsidR="0031597C" w:rsidRPr="0031597C" w:rsidRDefault="0031597C" w:rsidP="000D3A55">
      <w:pPr>
        <w:pStyle w:val="Standard"/>
        <w:numPr>
          <w:ilvl w:val="0"/>
          <w:numId w:val="31"/>
        </w:numPr>
        <w:tabs>
          <w:tab w:val="left" w:pos="426"/>
        </w:tabs>
        <w:autoSpaceDN w:val="0"/>
        <w:spacing w:line="360" w:lineRule="auto"/>
        <w:jc w:val="both"/>
        <w:textAlignment w:val="auto"/>
        <w:rPr>
          <w:rFonts w:ascii="Calibri" w:eastAsia="Calibri" w:hAnsi="Calibri" w:cs="Calibri"/>
          <w:kern w:val="0"/>
          <w:sz w:val="22"/>
          <w:szCs w:val="22"/>
          <w:lang w:eastAsia="en-US" w:bidi="ar-SA"/>
        </w:rPr>
      </w:pPr>
      <w:r w:rsidRPr="0031597C">
        <w:rPr>
          <w:rFonts w:ascii="Calibri" w:eastAsia="Calibri" w:hAnsi="Calibri" w:cs="Calibri"/>
          <w:kern w:val="0"/>
          <w:sz w:val="22"/>
          <w:szCs w:val="22"/>
          <w:lang w:eastAsia="en-US" w:bidi="ar-SA"/>
        </w:rPr>
        <w:t>wniesienia skargi do Prezesa Urzędu Ochrony Danych Osobowych, gdy uznają Państwo, że przetwarzanie Państwa danych osobowych narusza przepisy RODO.</w:t>
      </w:r>
    </w:p>
    <w:p w14:paraId="58B98202" w14:textId="77777777" w:rsidR="0031597C" w:rsidRDefault="0031597C" w:rsidP="000D3A55">
      <w:pPr>
        <w:pStyle w:val="Akapitzlist"/>
        <w:numPr>
          <w:ilvl w:val="0"/>
          <w:numId w:val="32"/>
        </w:numPr>
        <w:spacing w:after="120" w:line="240" w:lineRule="auto"/>
        <w:contextualSpacing w:val="0"/>
        <w:jc w:val="both"/>
        <w:rPr>
          <w:rFonts w:ascii="Calibri" w:eastAsia="Calibri" w:hAnsi="Calibri" w:cs="Calibri"/>
          <w:b/>
          <w:bCs/>
        </w:rPr>
      </w:pPr>
      <w:r w:rsidRPr="0031597C">
        <w:rPr>
          <w:rFonts w:ascii="Calibri" w:eastAsia="Calibri" w:hAnsi="Calibri" w:cs="Calibri"/>
          <w:b/>
          <w:bCs/>
        </w:rPr>
        <w:t>Źródło pochodzenia danych</w:t>
      </w:r>
    </w:p>
    <w:p w14:paraId="2897E7D5" w14:textId="2941B495" w:rsidR="0031597C" w:rsidRPr="0031597C" w:rsidRDefault="0031597C" w:rsidP="0031597C">
      <w:pPr>
        <w:pStyle w:val="Akapitzlist"/>
        <w:spacing w:after="120" w:line="240" w:lineRule="auto"/>
        <w:ind w:left="360"/>
        <w:contextualSpacing w:val="0"/>
        <w:jc w:val="both"/>
        <w:rPr>
          <w:rFonts w:ascii="Calibri" w:eastAsia="Calibri" w:hAnsi="Calibri" w:cs="Calibri"/>
          <w:b/>
          <w:bCs/>
        </w:rPr>
      </w:pPr>
      <w:r w:rsidRPr="0031597C">
        <w:rPr>
          <w:rFonts w:ascii="Calibri" w:eastAsia="Calibri" w:hAnsi="Calibri" w:cs="Calibri"/>
        </w:rPr>
        <w:t>Państwa dane osobowe zostały pozyskane przez administratora od Wykonawcy.</w:t>
      </w:r>
    </w:p>
    <w:p w14:paraId="67020CC8" w14:textId="77777777" w:rsidR="0031597C" w:rsidRDefault="0031597C" w:rsidP="000D3A55">
      <w:pPr>
        <w:pStyle w:val="Akapitzlist"/>
        <w:numPr>
          <w:ilvl w:val="0"/>
          <w:numId w:val="32"/>
        </w:numPr>
        <w:spacing w:after="120" w:line="240" w:lineRule="auto"/>
        <w:contextualSpacing w:val="0"/>
        <w:jc w:val="both"/>
        <w:rPr>
          <w:rFonts w:ascii="Calibri" w:eastAsia="Calibri" w:hAnsi="Calibri" w:cs="Calibri"/>
          <w:b/>
          <w:bCs/>
        </w:rPr>
      </w:pPr>
      <w:r w:rsidRPr="0031597C">
        <w:rPr>
          <w:rFonts w:ascii="Calibri" w:eastAsia="Calibri" w:hAnsi="Calibri" w:cs="Calibri"/>
          <w:b/>
          <w:bCs/>
        </w:rPr>
        <w:t>Obowiązek podania danych</w:t>
      </w:r>
    </w:p>
    <w:p w14:paraId="20C5CEAF" w14:textId="034C565A" w:rsidR="0031597C" w:rsidRDefault="0031597C" w:rsidP="0031597C">
      <w:pPr>
        <w:pStyle w:val="Akapitzlist"/>
        <w:spacing w:after="120" w:line="240" w:lineRule="auto"/>
        <w:ind w:left="360"/>
        <w:contextualSpacing w:val="0"/>
        <w:jc w:val="both"/>
        <w:rPr>
          <w:rFonts w:ascii="Calibri" w:eastAsia="Calibri" w:hAnsi="Calibri" w:cs="Calibri"/>
        </w:rPr>
      </w:pPr>
      <w:r w:rsidRPr="0031597C">
        <w:rPr>
          <w:rFonts w:ascii="Calibri" w:eastAsia="Calibri" w:hAnsi="Calibri" w:cs="Calibri"/>
        </w:rPr>
        <w:t>Podanie danych osobowych jest wymogiem niezbędnym w celu zawarcia i realizacji umowy. Niepodanie wymaganych danych osobowych może skutkować nie zawarciem przedmiotowej umowy.</w:t>
      </w:r>
    </w:p>
    <w:p w14:paraId="548456E0" w14:textId="77777777" w:rsidR="0031597C" w:rsidRDefault="0031597C" w:rsidP="000D3A55">
      <w:pPr>
        <w:pStyle w:val="Akapitzlist"/>
        <w:numPr>
          <w:ilvl w:val="0"/>
          <w:numId w:val="32"/>
        </w:numPr>
        <w:spacing w:after="120" w:line="240" w:lineRule="auto"/>
        <w:contextualSpacing w:val="0"/>
        <w:jc w:val="both"/>
        <w:rPr>
          <w:rFonts w:ascii="Calibri" w:eastAsia="Calibri" w:hAnsi="Calibri" w:cs="Calibri"/>
          <w:b/>
          <w:bCs/>
        </w:rPr>
      </w:pPr>
      <w:r w:rsidRPr="0031597C">
        <w:rPr>
          <w:rFonts w:ascii="Calibri" w:eastAsia="Calibri" w:hAnsi="Calibri" w:cs="Calibri"/>
          <w:b/>
          <w:bCs/>
        </w:rPr>
        <w:t>Profilowani</w:t>
      </w:r>
      <w:r>
        <w:rPr>
          <w:rFonts w:ascii="Calibri" w:eastAsia="Calibri" w:hAnsi="Calibri" w:cs="Calibri"/>
          <w:b/>
          <w:bCs/>
        </w:rPr>
        <w:t>e</w:t>
      </w:r>
    </w:p>
    <w:p w14:paraId="72CEDAD9" w14:textId="4777A867" w:rsidR="0031597C" w:rsidRPr="0031597C" w:rsidRDefault="0031597C" w:rsidP="0031597C">
      <w:pPr>
        <w:pStyle w:val="Akapitzlist"/>
        <w:spacing w:after="120" w:line="240" w:lineRule="auto"/>
        <w:ind w:left="360"/>
        <w:contextualSpacing w:val="0"/>
        <w:jc w:val="both"/>
        <w:rPr>
          <w:rFonts w:ascii="Calibri" w:eastAsia="Calibri" w:hAnsi="Calibri" w:cs="Calibri"/>
          <w:b/>
          <w:bCs/>
        </w:rPr>
      </w:pPr>
      <w:r w:rsidRPr="0031597C">
        <w:rPr>
          <w:rFonts w:ascii="Calibri" w:eastAsia="Calibri" w:hAnsi="Calibri" w:cs="Calibri"/>
        </w:rPr>
        <w:t>Państwa dane nie będą podlegały zautomatyzowanemu podejmowaniu decyzji, jak również nie będą podlegały profilowaniu, o którym mowa w art. 22 ust. 1 i 4 RODO.</w:t>
      </w:r>
    </w:p>
    <w:p w14:paraId="36F1B20E" w14:textId="274455F2" w:rsidR="00157010" w:rsidRPr="00A470B8" w:rsidRDefault="00157010" w:rsidP="0031597C">
      <w:pPr>
        <w:suppressAutoHyphens w:val="0"/>
        <w:autoSpaceDE w:val="0"/>
        <w:autoSpaceDN w:val="0"/>
        <w:adjustRightInd w:val="0"/>
        <w:spacing w:after="120" w:line="240" w:lineRule="auto"/>
        <w:ind w:left="357" w:right="60"/>
        <w:jc w:val="both"/>
      </w:pPr>
    </w:p>
    <w:p w14:paraId="714895E1" w14:textId="68DAD17D" w:rsidR="00157010" w:rsidRDefault="00EE7863">
      <w:pPr>
        <w:spacing w:after="120" w:line="240" w:lineRule="auto"/>
        <w:jc w:val="center"/>
        <w:rPr>
          <w:b/>
        </w:rPr>
      </w:pPr>
      <w:r>
        <w:rPr>
          <w:b/>
        </w:rPr>
        <w:t>§ 1</w:t>
      </w:r>
      <w:r w:rsidR="000362A1">
        <w:rPr>
          <w:b/>
        </w:rPr>
        <w:t>4</w:t>
      </w:r>
    </w:p>
    <w:p w14:paraId="08AACDEE" w14:textId="77777777" w:rsidR="00157010" w:rsidRDefault="00EE7863">
      <w:pPr>
        <w:spacing w:after="120" w:line="240" w:lineRule="auto"/>
        <w:jc w:val="center"/>
        <w:rPr>
          <w:b/>
        </w:rPr>
      </w:pPr>
      <w:r>
        <w:rPr>
          <w:b/>
        </w:rPr>
        <w:t>Postanowienia końcowe</w:t>
      </w:r>
    </w:p>
    <w:p w14:paraId="1BAADA3C" w14:textId="77777777" w:rsidR="00157010" w:rsidRDefault="00EE7863" w:rsidP="000D3A55">
      <w:pPr>
        <w:pStyle w:val="Akapitzlist"/>
        <w:numPr>
          <w:ilvl w:val="0"/>
          <w:numId w:val="13"/>
        </w:numPr>
        <w:spacing w:after="120" w:line="240" w:lineRule="auto"/>
        <w:contextualSpacing w:val="0"/>
        <w:jc w:val="both"/>
      </w:pPr>
      <w:r>
        <w:t>Zmiany treści Umowy wymagają pod rygorem nieważności zachowania formy pisemnej.</w:t>
      </w:r>
    </w:p>
    <w:p w14:paraId="0483012C" w14:textId="77777777" w:rsidR="00157010" w:rsidRDefault="00EE7863" w:rsidP="000D3A55">
      <w:pPr>
        <w:pStyle w:val="Akapitzlist"/>
        <w:numPr>
          <w:ilvl w:val="0"/>
          <w:numId w:val="13"/>
        </w:numPr>
        <w:spacing w:after="120" w:line="240" w:lineRule="auto"/>
        <w:contextualSpacing w:val="0"/>
        <w:jc w:val="both"/>
      </w:pPr>
      <w:r>
        <w:t>W przypadku rozwiązania lub wygaśnięcia Umowy Wykonawca zwróci Zamawiającemu wszelkie oryginały i kopie dokumentów, które Zamawiający przekazał Wykonawcy w związku z realizacją Umowy.</w:t>
      </w:r>
    </w:p>
    <w:p w14:paraId="30D0B280" w14:textId="77777777" w:rsidR="00157010" w:rsidRDefault="00EE7863" w:rsidP="000D3A55">
      <w:pPr>
        <w:pStyle w:val="Akapitzlist"/>
        <w:numPr>
          <w:ilvl w:val="0"/>
          <w:numId w:val="13"/>
        </w:numPr>
        <w:spacing w:after="120" w:line="240" w:lineRule="auto"/>
        <w:contextualSpacing w:val="0"/>
        <w:jc w:val="both"/>
      </w:pPr>
      <w:r>
        <w:t>Wszelkie spory pomiędzy stronami mogące wyniknąć z realizacji Umowy rozstrzygane będą przez sąd właściwy miejscowo dla siedziby Zamawiającego.</w:t>
      </w:r>
    </w:p>
    <w:p w14:paraId="515CB735" w14:textId="77777777" w:rsidR="00157010" w:rsidRDefault="00EE7863" w:rsidP="000D3A55">
      <w:pPr>
        <w:pStyle w:val="Akapitzlist"/>
        <w:numPr>
          <w:ilvl w:val="0"/>
          <w:numId w:val="13"/>
        </w:numPr>
        <w:spacing w:after="120" w:line="240" w:lineRule="auto"/>
        <w:contextualSpacing w:val="0"/>
        <w:jc w:val="both"/>
      </w:pPr>
      <w:r>
        <w:lastRenderedPageBreak/>
        <w:t>Wykonawca bez pisemnej zgody Zamawiającego nie może przenieść na osoby trzecie jakichkolwiek wierzytelności wynikających z Umowy pod rygorem nieważności.</w:t>
      </w:r>
    </w:p>
    <w:p w14:paraId="6CED5CDE" w14:textId="56B0E508" w:rsidR="00157010" w:rsidRDefault="00EE7863" w:rsidP="000D3A55">
      <w:pPr>
        <w:pStyle w:val="Akapitzlist"/>
        <w:numPr>
          <w:ilvl w:val="0"/>
          <w:numId w:val="13"/>
        </w:numPr>
        <w:spacing w:after="120" w:line="240" w:lineRule="auto"/>
        <w:contextualSpacing w:val="0"/>
        <w:jc w:val="both"/>
      </w:pPr>
      <w:r>
        <w:t>W sprawach nieuregulowanych umową stosuje się obowiązujące przepisy prawa, w szczególności przepisy Kodeksu Cywilnego.</w:t>
      </w:r>
    </w:p>
    <w:p w14:paraId="6910B113" w14:textId="77777777" w:rsidR="00157010" w:rsidRDefault="00EE7863" w:rsidP="000D3A55">
      <w:pPr>
        <w:pStyle w:val="Akapitzlist"/>
        <w:numPr>
          <w:ilvl w:val="0"/>
          <w:numId w:val="13"/>
        </w:numPr>
        <w:spacing w:after="120" w:line="240" w:lineRule="auto"/>
        <w:contextualSpacing w:val="0"/>
        <w:jc w:val="both"/>
      </w:pPr>
      <w:r>
        <w:t>Wszystkie dokumenty bezpośrednio związane z Umową muszą być przygotowane w języku polskim. Wszelkiego rodzaju tłumaczenia dokumentów Wykonawca wykonuje na własny koszt przy udziale tłumacza przysięgłego.</w:t>
      </w:r>
    </w:p>
    <w:p w14:paraId="40660CA1" w14:textId="77777777" w:rsidR="00157010" w:rsidRDefault="00EE7863" w:rsidP="000D3A55">
      <w:pPr>
        <w:pStyle w:val="Akapitzlist"/>
        <w:numPr>
          <w:ilvl w:val="0"/>
          <w:numId w:val="13"/>
        </w:numPr>
        <w:spacing w:after="120" w:line="240" w:lineRule="auto"/>
        <w:contextualSpacing w:val="0"/>
        <w:jc w:val="both"/>
      </w:pPr>
      <w:r>
        <w:t xml:space="preserve">W przypadku, gdyby którekolwiek z postanowień Umowy zostały uznane za nieważne, Umowa </w:t>
      </w:r>
      <w:r>
        <w:br/>
        <w:t>w pozostałej części pozostanie ważna.</w:t>
      </w:r>
    </w:p>
    <w:p w14:paraId="25FF5774" w14:textId="77777777" w:rsidR="00157010" w:rsidRDefault="00EE7863" w:rsidP="000D3A55">
      <w:pPr>
        <w:pStyle w:val="Akapitzlist"/>
        <w:numPr>
          <w:ilvl w:val="0"/>
          <w:numId w:val="13"/>
        </w:numPr>
        <w:spacing w:after="120" w:line="240" w:lineRule="auto"/>
        <w:contextualSpacing w:val="0"/>
        <w:jc w:val="both"/>
      </w:pPr>
      <w:r>
        <w:t>Wszelka korespondencja między Stronami będzie kierowana pod niżej wskazane adresy:</w:t>
      </w:r>
    </w:p>
    <w:p w14:paraId="4FCAC43F" w14:textId="77777777" w:rsidR="00157010" w:rsidRDefault="00EE7863">
      <w:pPr>
        <w:pStyle w:val="Akapitzlist"/>
        <w:spacing w:after="120" w:line="240" w:lineRule="auto"/>
        <w:ind w:left="360"/>
        <w:contextualSpacing w:val="0"/>
        <w:jc w:val="both"/>
      </w:pPr>
      <w:r>
        <w:t>Zamawiającego:</w:t>
      </w:r>
    </w:p>
    <w:p w14:paraId="30D78D30" w14:textId="77777777" w:rsidR="00157010" w:rsidRDefault="00EE7863">
      <w:pPr>
        <w:pStyle w:val="Akapitzlist"/>
        <w:spacing w:after="120" w:line="240" w:lineRule="auto"/>
        <w:ind w:left="360"/>
        <w:contextualSpacing w:val="0"/>
        <w:jc w:val="both"/>
      </w:pPr>
      <w:r>
        <w:t>………………………………………………………........................................</w:t>
      </w:r>
    </w:p>
    <w:p w14:paraId="58503E48" w14:textId="77777777" w:rsidR="00157010" w:rsidRDefault="00EE7863">
      <w:pPr>
        <w:pStyle w:val="Akapitzlist"/>
        <w:spacing w:after="120" w:line="240" w:lineRule="auto"/>
        <w:ind w:left="360"/>
        <w:contextualSpacing w:val="0"/>
        <w:jc w:val="both"/>
      </w:pPr>
      <w:r>
        <w:t xml:space="preserve">Wykonawca: </w:t>
      </w:r>
    </w:p>
    <w:p w14:paraId="197233D0" w14:textId="77777777" w:rsidR="00157010" w:rsidRDefault="00EE7863">
      <w:pPr>
        <w:pStyle w:val="Akapitzlist"/>
        <w:spacing w:after="120" w:line="240" w:lineRule="auto"/>
        <w:ind w:left="360"/>
        <w:contextualSpacing w:val="0"/>
        <w:jc w:val="both"/>
      </w:pPr>
      <w:r>
        <w:t>………………………………………………………………………………………………</w:t>
      </w:r>
    </w:p>
    <w:p w14:paraId="4D3A7C5E" w14:textId="77777777" w:rsidR="00157010" w:rsidRDefault="00EE7863" w:rsidP="000D3A55">
      <w:pPr>
        <w:pStyle w:val="Akapitzlist"/>
        <w:numPr>
          <w:ilvl w:val="0"/>
          <w:numId w:val="13"/>
        </w:numPr>
        <w:spacing w:after="120" w:line="240" w:lineRule="auto"/>
        <w:contextualSpacing w:val="0"/>
        <w:jc w:val="both"/>
      </w:pPr>
      <w:r>
        <w:t xml:space="preserve">Strony są zobowiązane zawiadamiać się wzajemnie o każdorazowej zmianie adresu. </w:t>
      </w:r>
    </w:p>
    <w:p w14:paraId="57C1F8C4" w14:textId="77777777" w:rsidR="00157010" w:rsidRDefault="00EE7863" w:rsidP="000D3A55">
      <w:pPr>
        <w:pStyle w:val="Akapitzlist"/>
        <w:numPr>
          <w:ilvl w:val="0"/>
          <w:numId w:val="13"/>
        </w:numPr>
        <w:spacing w:after="120" w:line="240" w:lineRule="auto"/>
        <w:contextualSpacing w:val="0"/>
        <w:jc w:val="both"/>
      </w:pPr>
      <w:r>
        <w:t xml:space="preserve">W razie zaniedbania tego obowiązku pismo przesłane pod ostatnio wskazany przez Stronę adres </w:t>
      </w:r>
      <w:r>
        <w:br/>
        <w:t>i zwrócone z adnotacją o niemożności doręczenia, traktuje się jak doręczone.</w:t>
      </w:r>
    </w:p>
    <w:p w14:paraId="47715025" w14:textId="77777777" w:rsidR="00157010" w:rsidRDefault="00EE7863" w:rsidP="000D3A55">
      <w:pPr>
        <w:pStyle w:val="Akapitzlist"/>
        <w:numPr>
          <w:ilvl w:val="0"/>
          <w:numId w:val="13"/>
        </w:numPr>
        <w:spacing w:after="120" w:line="240" w:lineRule="auto"/>
        <w:contextualSpacing w:val="0"/>
        <w:jc w:val="both"/>
      </w:pPr>
      <w:r>
        <w:t>Umowa została sporządzona w dwóch jednobrzmiących egzemplarzach, po jednym dla każdej ze Stron (zapis ma zastosowanie w przypadku zawarcia Umowy w formie papierowej).</w:t>
      </w:r>
    </w:p>
    <w:p w14:paraId="611C6638" w14:textId="77777777" w:rsidR="00157010" w:rsidRDefault="00EE7863" w:rsidP="000D3A55">
      <w:pPr>
        <w:pStyle w:val="Akapitzlist"/>
        <w:numPr>
          <w:ilvl w:val="0"/>
          <w:numId w:val="13"/>
        </w:numPr>
        <w:spacing w:after="120" w:line="240" w:lineRule="auto"/>
        <w:contextualSpacing w:val="0"/>
        <w:jc w:val="both"/>
      </w:pPr>
      <w:r>
        <w:t>Integralną część Umowy stanowią następujące załączniki:</w:t>
      </w:r>
    </w:p>
    <w:p w14:paraId="198A56D3" w14:textId="77777777" w:rsidR="00157010" w:rsidRDefault="00EE7863" w:rsidP="000D3A55">
      <w:pPr>
        <w:pStyle w:val="Akapitzlist"/>
        <w:numPr>
          <w:ilvl w:val="0"/>
          <w:numId w:val="22"/>
        </w:numPr>
        <w:spacing w:after="120" w:line="240" w:lineRule="auto"/>
        <w:contextualSpacing w:val="0"/>
        <w:jc w:val="both"/>
      </w:pPr>
      <w:r>
        <w:t>Załącznik nr 1 – Opis przedmiotu zamówienia,</w:t>
      </w:r>
    </w:p>
    <w:p w14:paraId="6B31A661" w14:textId="77777777" w:rsidR="00157010" w:rsidRDefault="00EE7863" w:rsidP="000D3A55">
      <w:pPr>
        <w:pStyle w:val="Akapitzlist"/>
        <w:numPr>
          <w:ilvl w:val="0"/>
          <w:numId w:val="22"/>
        </w:numPr>
        <w:spacing w:after="120" w:line="240" w:lineRule="auto"/>
        <w:contextualSpacing w:val="0"/>
        <w:jc w:val="both"/>
      </w:pPr>
      <w:r>
        <w:t>Załącznik nr 2 – Dokumentacja projektowa</w:t>
      </w:r>
    </w:p>
    <w:p w14:paraId="6AC8CD40" w14:textId="77777777" w:rsidR="00157010" w:rsidRDefault="00EE7863" w:rsidP="000D3A55">
      <w:pPr>
        <w:pStyle w:val="Akapitzlist"/>
        <w:numPr>
          <w:ilvl w:val="0"/>
          <w:numId w:val="22"/>
        </w:numPr>
        <w:spacing w:after="120" w:line="240" w:lineRule="auto"/>
        <w:contextualSpacing w:val="0"/>
        <w:jc w:val="both"/>
      </w:pPr>
      <w:r>
        <w:t>Załącznik nr 3 – Oferta wykonawcy,</w:t>
      </w:r>
    </w:p>
    <w:p w14:paraId="3476ED63" w14:textId="77777777" w:rsidR="00157010" w:rsidRDefault="00EE7863" w:rsidP="000D3A55">
      <w:pPr>
        <w:pStyle w:val="Akapitzlist"/>
        <w:numPr>
          <w:ilvl w:val="0"/>
          <w:numId w:val="22"/>
        </w:numPr>
        <w:spacing w:after="120" w:line="240" w:lineRule="auto"/>
        <w:contextualSpacing w:val="0"/>
        <w:jc w:val="both"/>
      </w:pPr>
      <w:r>
        <w:t>Załącznik nr 4  - Wzór protokołu odbioru ilościowo-jakościowego,</w:t>
      </w:r>
    </w:p>
    <w:p w14:paraId="517DC069" w14:textId="1CEDB485" w:rsidR="00157010" w:rsidRDefault="00EE7863" w:rsidP="000D3A55">
      <w:pPr>
        <w:pStyle w:val="Akapitzlist"/>
        <w:numPr>
          <w:ilvl w:val="0"/>
          <w:numId w:val="22"/>
        </w:numPr>
        <w:spacing w:after="120" w:line="240" w:lineRule="auto"/>
        <w:contextualSpacing w:val="0"/>
        <w:jc w:val="both"/>
      </w:pPr>
      <w:r>
        <w:t>Załącznik nr 5 - Kopia polisy ubezpieczeniowej z dnia  ……..,</w:t>
      </w:r>
    </w:p>
    <w:p w14:paraId="66331F7E" w14:textId="7C4977F9" w:rsidR="005E6357" w:rsidRDefault="005E6357" w:rsidP="000D3A55">
      <w:pPr>
        <w:pStyle w:val="Akapitzlist"/>
        <w:numPr>
          <w:ilvl w:val="0"/>
          <w:numId w:val="22"/>
        </w:numPr>
        <w:spacing w:after="120" w:line="240" w:lineRule="auto"/>
        <w:contextualSpacing w:val="0"/>
        <w:jc w:val="both"/>
      </w:pPr>
      <w:r>
        <w:t>Załącznik nr 6 – Kopie certyfikatów (na podst. ustawy z dnia 15 maja 2015 r. o substancjach zubożających warstwę ozonową oraz o niektórych fluorowanych gazach cieplarnianych)</w:t>
      </w:r>
    </w:p>
    <w:p w14:paraId="47BAF8DD" w14:textId="77777777" w:rsidR="00157010" w:rsidRDefault="00157010">
      <w:pPr>
        <w:jc w:val="both"/>
        <w:rPr>
          <w:b/>
          <w:bCs/>
        </w:rPr>
      </w:pPr>
    </w:p>
    <w:p w14:paraId="6AEA00E9" w14:textId="196B5DF0" w:rsidR="00157010" w:rsidRDefault="00EE7863">
      <w:pPr>
        <w:jc w:val="both"/>
      </w:pPr>
      <w:r>
        <w:rPr>
          <w:b/>
          <w:bCs/>
        </w:rPr>
        <w:t xml:space="preserve">ZAMAWIAJĄCY: </w:t>
      </w:r>
      <w:r>
        <w:tab/>
      </w:r>
      <w:r>
        <w:tab/>
      </w:r>
      <w:r>
        <w:tab/>
      </w:r>
      <w:r>
        <w:tab/>
      </w:r>
      <w:r>
        <w:tab/>
      </w:r>
      <w:r w:rsidR="005E6357">
        <w:t xml:space="preserve">                  </w:t>
      </w:r>
      <w:r>
        <w:rPr>
          <w:b/>
          <w:bCs/>
        </w:rPr>
        <w:t>WYKONAWCA:</w:t>
      </w:r>
      <w:r>
        <w:t xml:space="preserve"> </w:t>
      </w:r>
    </w:p>
    <w:p w14:paraId="2E31E78D" w14:textId="06E5243D" w:rsidR="00157010" w:rsidRDefault="00EE7863">
      <w:pPr>
        <w:jc w:val="both"/>
      </w:pPr>
      <w:r>
        <w:t xml:space="preserve">……………………………… </w:t>
      </w:r>
      <w:r>
        <w:tab/>
      </w:r>
      <w:r>
        <w:tab/>
      </w:r>
      <w:r>
        <w:tab/>
      </w:r>
      <w:r>
        <w:tab/>
      </w:r>
      <w:r>
        <w:tab/>
      </w:r>
      <w:r w:rsidR="005E6357">
        <w:t xml:space="preserve">                </w:t>
      </w:r>
      <w:r>
        <w:t>………………………………</w:t>
      </w:r>
    </w:p>
    <w:p w14:paraId="4B8CDE45" w14:textId="77777777" w:rsidR="00157010" w:rsidRDefault="00157010">
      <w:pPr>
        <w:jc w:val="both"/>
      </w:pPr>
    </w:p>
    <w:p w14:paraId="7637D2EE" w14:textId="77777777" w:rsidR="00157010" w:rsidRDefault="00157010">
      <w:pPr>
        <w:jc w:val="both"/>
      </w:pPr>
    </w:p>
    <w:p w14:paraId="56A3FACE" w14:textId="77777777" w:rsidR="00157010" w:rsidRDefault="00157010"/>
    <w:p w14:paraId="6BD9A4E6" w14:textId="77777777" w:rsidR="00157010" w:rsidRDefault="00157010"/>
    <w:p w14:paraId="1797F342" w14:textId="77777777" w:rsidR="00157010" w:rsidRDefault="00157010"/>
    <w:p w14:paraId="3B5BED70" w14:textId="77777777" w:rsidR="00157010" w:rsidRDefault="00157010"/>
    <w:p w14:paraId="21FDDC6C" w14:textId="77777777" w:rsidR="00157010" w:rsidRDefault="00157010"/>
    <w:sectPr w:rsidR="00157010">
      <w:footerReference w:type="even" r:id="rId14"/>
      <w:footerReference w:type="default" r:id="rId15"/>
      <w:footerReference w:type="first" r:id="rId16"/>
      <w:pgSz w:w="11906" w:h="16838"/>
      <w:pgMar w:top="1417" w:right="1417" w:bottom="1417" w:left="1417"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F6FE8" w14:textId="77777777" w:rsidR="00B845E0" w:rsidRDefault="00B845E0">
      <w:pPr>
        <w:spacing w:after="0" w:line="240" w:lineRule="auto"/>
      </w:pPr>
      <w:r>
        <w:separator/>
      </w:r>
    </w:p>
  </w:endnote>
  <w:endnote w:type="continuationSeparator" w:id="0">
    <w:p w14:paraId="7BFFEE26" w14:textId="77777777" w:rsidR="00B845E0" w:rsidRDefault="00B845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5B83C" w14:textId="77777777" w:rsidR="00157010" w:rsidRDefault="0015701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8175183"/>
      <w:docPartObj>
        <w:docPartGallery w:val="Page Numbers (Bottom of Page)"/>
        <w:docPartUnique/>
      </w:docPartObj>
    </w:sdtPr>
    <w:sdtEndPr/>
    <w:sdtContent>
      <w:p w14:paraId="725F76CD" w14:textId="77777777" w:rsidR="00157010" w:rsidRDefault="00EE7863">
        <w:pPr>
          <w:pStyle w:val="Stopka"/>
        </w:pPr>
        <w:r>
          <w:fldChar w:fldCharType="begin"/>
        </w:r>
        <w:r>
          <w:instrText xml:space="preserve"> PAGE </w:instrText>
        </w:r>
        <w:r>
          <w:fldChar w:fldCharType="separate"/>
        </w:r>
        <w:r>
          <w:t>15</w:t>
        </w:r>
        <w:r>
          <w:fldChar w:fldCharType="end"/>
        </w:r>
      </w:p>
    </w:sdtContent>
  </w:sdt>
  <w:p w14:paraId="535D87C3" w14:textId="77777777" w:rsidR="00157010" w:rsidRDefault="00157010">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057421"/>
      <w:docPartObj>
        <w:docPartGallery w:val="Page Numbers (Bottom of Page)"/>
        <w:docPartUnique/>
      </w:docPartObj>
    </w:sdtPr>
    <w:sdtEndPr/>
    <w:sdtContent>
      <w:p w14:paraId="75E44376" w14:textId="77777777" w:rsidR="00157010" w:rsidRDefault="00EE7863">
        <w:pPr>
          <w:pStyle w:val="Stopka"/>
        </w:pPr>
        <w:r>
          <w:fldChar w:fldCharType="begin"/>
        </w:r>
        <w:r>
          <w:instrText xml:space="preserve"> PAGE </w:instrText>
        </w:r>
        <w:r>
          <w:fldChar w:fldCharType="separate"/>
        </w:r>
        <w:r>
          <w:t>15</w:t>
        </w:r>
        <w:r>
          <w:fldChar w:fldCharType="end"/>
        </w:r>
      </w:p>
    </w:sdtContent>
  </w:sdt>
  <w:p w14:paraId="50FCFCA1" w14:textId="77777777" w:rsidR="00157010" w:rsidRDefault="0015701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7CFF3" w14:textId="77777777" w:rsidR="00B845E0" w:rsidRDefault="00B845E0">
      <w:pPr>
        <w:spacing w:after="0" w:line="240" w:lineRule="auto"/>
      </w:pPr>
      <w:r>
        <w:separator/>
      </w:r>
    </w:p>
  </w:footnote>
  <w:footnote w:type="continuationSeparator" w:id="0">
    <w:p w14:paraId="117EADE3" w14:textId="77777777" w:rsidR="00B845E0" w:rsidRDefault="00B845E0">
      <w:pPr>
        <w:spacing w:after="0" w:line="240" w:lineRule="auto"/>
      </w:pPr>
      <w:r>
        <w:continuationSeparator/>
      </w:r>
    </w:p>
  </w:footnote>
  <w:footnote w:id="1">
    <w:p w14:paraId="04AEB338" w14:textId="77777777" w:rsidR="0031597C" w:rsidRPr="0031597C" w:rsidRDefault="0031597C" w:rsidP="0031597C">
      <w:pPr>
        <w:pStyle w:val="Tekstprzypisudolnego"/>
        <w:rPr>
          <w:i/>
          <w:iCs/>
          <w:sz w:val="18"/>
          <w:szCs w:val="18"/>
        </w:rPr>
      </w:pPr>
      <w:r w:rsidRPr="0031597C">
        <w:rPr>
          <w:rStyle w:val="Odwoanieprzypisudolnego"/>
          <w:i/>
          <w:iCs/>
          <w:sz w:val="18"/>
          <w:szCs w:val="18"/>
        </w:rPr>
        <w:footnoteRef/>
      </w:r>
      <w:r w:rsidRPr="0031597C">
        <w:rPr>
          <w:i/>
          <w:iCs/>
          <w:sz w:val="18"/>
          <w:szCs w:val="18"/>
        </w:rPr>
        <w:t xml:space="preserve"> Rozporządzenie Parlamentu Europejskiego i Rady (UE) 2016/679 z dnia 27 kwietnia 2016 r. w sprawie ochrony osób fizycznych w związku z przetwarzaniem danych osobowych i w sprawie swobodnego przepływu takich danych oraz uchylenia dyrektywy 95/46/WE nazywanego dalej RODO.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509FC"/>
    <w:multiLevelType w:val="multilevel"/>
    <w:tmpl w:val="66F0A680"/>
    <w:lvl w:ilvl="0">
      <w:start w:val="1"/>
      <w:numFmt w:val="decimal"/>
      <w:lvlText w:val="%1."/>
      <w:lvlJc w:val="left"/>
      <w:pPr>
        <w:tabs>
          <w:tab w:val="num" w:pos="0"/>
        </w:tabs>
        <w:ind w:left="360" w:hanging="360"/>
      </w:pPr>
      <w:rPr>
        <w:b w:val="0"/>
        <w:bCs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053B4F30"/>
    <w:multiLevelType w:val="hybridMultilevel"/>
    <w:tmpl w:val="4D3C53D2"/>
    <w:lvl w:ilvl="0" w:tplc="04150011">
      <w:start w:val="1"/>
      <w:numFmt w:val="decimal"/>
      <w:lvlText w:val="%1)"/>
      <w:lvlJc w:val="left"/>
      <w:pPr>
        <w:ind w:left="720" w:hanging="360"/>
      </w:pPr>
    </w:lvl>
    <w:lvl w:ilvl="1" w:tplc="04150003">
      <w:start w:val="1"/>
      <w:numFmt w:val="bullet"/>
      <w:lvlText w:val="o"/>
      <w:lvlJc w:val="left"/>
      <w:pPr>
        <w:ind w:left="1440" w:hanging="360"/>
      </w:pPr>
      <w:rPr>
        <w:rFonts w:ascii="Courier New" w:hAnsi="Courier New" w:cs="Courier New" w:hint="cs"/>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cs"/>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cs"/>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06B163E6"/>
    <w:multiLevelType w:val="multilevel"/>
    <w:tmpl w:val="F1EA251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 w15:restartNumberingAfterBreak="0">
    <w:nsid w:val="073659A3"/>
    <w:multiLevelType w:val="multilevel"/>
    <w:tmpl w:val="14345F6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0E2311A8"/>
    <w:multiLevelType w:val="multilevel"/>
    <w:tmpl w:val="140A4B1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03455F5"/>
    <w:multiLevelType w:val="multilevel"/>
    <w:tmpl w:val="C34CF7A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6" w15:restartNumberingAfterBreak="0">
    <w:nsid w:val="133343C7"/>
    <w:multiLevelType w:val="multilevel"/>
    <w:tmpl w:val="F1EA251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7" w15:restartNumberingAfterBreak="0">
    <w:nsid w:val="15E65852"/>
    <w:multiLevelType w:val="multilevel"/>
    <w:tmpl w:val="1A76A7F4"/>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8" w15:restartNumberingAfterBreak="0">
    <w:nsid w:val="184134F9"/>
    <w:multiLevelType w:val="multilevel"/>
    <w:tmpl w:val="FA2401BC"/>
    <w:lvl w:ilvl="0">
      <w:start w:val="1"/>
      <w:numFmt w:val="decimal"/>
      <w:lvlText w:val="%1."/>
      <w:lvlJc w:val="left"/>
      <w:pPr>
        <w:tabs>
          <w:tab w:val="num" w:pos="0"/>
        </w:tabs>
        <w:ind w:left="360" w:hanging="360"/>
      </w:pPr>
      <w:rPr>
        <w:b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9" w15:restartNumberingAfterBreak="0">
    <w:nsid w:val="22420193"/>
    <w:multiLevelType w:val="hybridMultilevel"/>
    <w:tmpl w:val="1BB40EAA"/>
    <w:lvl w:ilvl="0" w:tplc="04150011">
      <w:start w:val="1"/>
      <w:numFmt w:val="decimal"/>
      <w:lvlText w:val="%1)"/>
      <w:lvlJc w:val="left"/>
      <w:pPr>
        <w:ind w:left="720" w:hanging="360"/>
      </w:pPr>
    </w:lvl>
    <w:lvl w:ilvl="1" w:tplc="04150003">
      <w:start w:val="1"/>
      <w:numFmt w:val="bullet"/>
      <w:lvlText w:val="o"/>
      <w:lvlJc w:val="left"/>
      <w:pPr>
        <w:ind w:left="1440" w:hanging="360"/>
      </w:pPr>
      <w:rPr>
        <w:rFonts w:ascii="Courier New" w:hAnsi="Courier New" w:cs="Courier New" w:hint="cs"/>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cs"/>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cs"/>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2B423EAD"/>
    <w:multiLevelType w:val="multilevel"/>
    <w:tmpl w:val="6778E30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2EDC6710"/>
    <w:multiLevelType w:val="multilevel"/>
    <w:tmpl w:val="581CAD9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30240081"/>
    <w:multiLevelType w:val="multilevel"/>
    <w:tmpl w:val="0814457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334E03BA"/>
    <w:multiLevelType w:val="multilevel"/>
    <w:tmpl w:val="63F647A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37A331DC"/>
    <w:multiLevelType w:val="multilevel"/>
    <w:tmpl w:val="1186897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3B3226B6"/>
    <w:multiLevelType w:val="multilevel"/>
    <w:tmpl w:val="944A450C"/>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6" w15:restartNumberingAfterBreak="0">
    <w:nsid w:val="3DD01BCE"/>
    <w:multiLevelType w:val="hybridMultilevel"/>
    <w:tmpl w:val="1062FB06"/>
    <w:lvl w:ilvl="0" w:tplc="827A098E">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7" w15:restartNumberingAfterBreak="0">
    <w:nsid w:val="44715EA2"/>
    <w:multiLevelType w:val="hybridMultilevel"/>
    <w:tmpl w:val="BAA016C6"/>
    <w:lvl w:ilvl="0" w:tplc="E3805336">
      <w:start w:val="1"/>
      <w:numFmt w:val="decimal"/>
      <w:lvlText w:val="%1)"/>
      <w:lvlJc w:val="left"/>
      <w:pPr>
        <w:ind w:left="720" w:hanging="360"/>
      </w:pPr>
      <w:rPr>
        <w:b w:val="0"/>
        <w:bCs w:val="0"/>
      </w:rPr>
    </w:lvl>
    <w:lvl w:ilvl="1" w:tplc="04150003">
      <w:start w:val="1"/>
      <w:numFmt w:val="bullet"/>
      <w:lvlText w:val="o"/>
      <w:lvlJc w:val="left"/>
      <w:pPr>
        <w:ind w:left="1440" w:hanging="360"/>
      </w:pPr>
      <w:rPr>
        <w:rFonts w:ascii="Courier New" w:hAnsi="Courier New" w:cs="Courier New" w:hint="cs"/>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cs"/>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cs"/>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4A7D6E57"/>
    <w:multiLevelType w:val="multilevel"/>
    <w:tmpl w:val="9C18B61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4B2E5BDD"/>
    <w:multiLevelType w:val="multilevel"/>
    <w:tmpl w:val="DE46C8EA"/>
    <w:lvl w:ilvl="0">
      <w:start w:val="1"/>
      <w:numFmt w:val="decimal"/>
      <w:lvlText w:val="%1."/>
      <w:lvlJc w:val="left"/>
      <w:pPr>
        <w:tabs>
          <w:tab w:val="num" w:pos="0"/>
        </w:tabs>
        <w:ind w:left="360" w:hanging="360"/>
      </w:pPr>
      <w:rPr>
        <w:b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0" w15:restartNumberingAfterBreak="0">
    <w:nsid w:val="4C3D7525"/>
    <w:multiLevelType w:val="multilevel"/>
    <w:tmpl w:val="D8F27860"/>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1" w15:restartNumberingAfterBreak="0">
    <w:nsid w:val="5251388D"/>
    <w:multiLevelType w:val="multilevel"/>
    <w:tmpl w:val="6A12C186"/>
    <w:lvl w:ilvl="0">
      <w:start w:val="1"/>
      <w:numFmt w:val="decimal"/>
      <w:lvlText w:val="%1."/>
      <w:lvlJc w:val="center"/>
      <w:pPr>
        <w:tabs>
          <w:tab w:val="num" w:pos="363"/>
        </w:tabs>
        <w:ind w:left="363" w:hanging="363"/>
      </w:pPr>
      <w:rPr>
        <w:rFonts w:eastAsia="Times New Roman" w:cs="Times New Roman"/>
        <w:b w:val="0"/>
        <w:bCs w:val="0"/>
        <w:i w:val="0"/>
        <w:iCs w:val="0"/>
        <w:color w:val="000000"/>
        <w:spacing w:val="-6"/>
        <w:sz w:val="22"/>
        <w:szCs w:val="22"/>
        <w:lang w:eastAsia="ar-SA"/>
      </w:rPr>
    </w:lvl>
    <w:lvl w:ilvl="1">
      <w:start w:val="1"/>
      <w:numFmt w:val="decimal"/>
      <w:lvlText w:val="%2)"/>
      <w:lvlJc w:val="left"/>
      <w:pPr>
        <w:tabs>
          <w:tab w:val="num" w:pos="720"/>
        </w:tabs>
        <w:ind w:left="720" w:hanging="357"/>
      </w:pPr>
    </w:lvl>
    <w:lvl w:ilvl="2">
      <w:start w:val="1"/>
      <w:numFmt w:val="decimal"/>
      <w:lvlText w:val="%3)"/>
      <w:lvlJc w:val="left"/>
      <w:pPr>
        <w:tabs>
          <w:tab w:val="num" w:pos="720"/>
        </w:tabs>
        <w:ind w:left="720" w:hanging="357"/>
      </w:pPr>
      <w:rPr>
        <w:sz w:val="24"/>
        <w:szCs w:val="24"/>
        <w:lang w:eastAsia="pl-PL"/>
      </w:rPr>
    </w:lvl>
    <w:lvl w:ilvl="3">
      <w:start w:val="1"/>
      <w:numFmt w:val="decimal"/>
      <w:lvlText w:val="%4."/>
      <w:lvlJc w:val="left"/>
      <w:pPr>
        <w:tabs>
          <w:tab w:val="num" w:pos="1800"/>
        </w:tabs>
        <w:ind w:left="1800" w:hanging="360"/>
      </w:pPr>
      <w:rPr>
        <w:b w:val="0"/>
        <w:bCs w:val="0"/>
        <w:i w:val="0"/>
        <w:iCs w:val="0"/>
        <w:sz w:val="24"/>
        <w:szCs w:val="24"/>
      </w:rPr>
    </w:lvl>
    <w:lvl w:ilvl="4">
      <w:start w:val="1"/>
      <w:numFmt w:val="decimal"/>
      <w:lvlText w:val="%5."/>
      <w:lvlJc w:val="left"/>
      <w:pPr>
        <w:tabs>
          <w:tab w:val="num" w:pos="2160"/>
        </w:tabs>
        <w:ind w:left="2160" w:hanging="360"/>
      </w:pPr>
      <w:rPr>
        <w:b w:val="0"/>
        <w:bCs w:val="0"/>
        <w:i w:val="0"/>
        <w:iCs w:val="0"/>
        <w:sz w:val="24"/>
        <w:szCs w:val="24"/>
      </w:rPr>
    </w:lvl>
    <w:lvl w:ilvl="5">
      <w:start w:val="1"/>
      <w:numFmt w:val="lowerLetter"/>
      <w:lvlText w:val="%6)"/>
      <w:lvlJc w:val="left"/>
      <w:pPr>
        <w:tabs>
          <w:tab w:val="num" w:pos="1083"/>
        </w:tabs>
        <w:ind w:left="2520" w:hanging="1800"/>
      </w:pPr>
    </w:lvl>
    <w:lvl w:ilvl="6">
      <w:start w:val="1"/>
      <w:numFmt w:val="decimal"/>
      <w:lvlText w:val="%7."/>
      <w:lvlJc w:val="left"/>
      <w:pPr>
        <w:tabs>
          <w:tab w:val="num" w:pos="2880"/>
        </w:tabs>
        <w:ind w:left="2880" w:hanging="360"/>
      </w:pPr>
      <w:rPr>
        <w:b w:val="0"/>
        <w:bCs w:val="0"/>
        <w:i w:val="0"/>
        <w:iCs w:val="0"/>
        <w:sz w:val="24"/>
        <w:szCs w:val="24"/>
      </w:rPr>
    </w:lvl>
    <w:lvl w:ilvl="7">
      <w:start w:val="1"/>
      <w:numFmt w:val="decimal"/>
      <w:lvlText w:val="%8."/>
      <w:lvlJc w:val="left"/>
      <w:pPr>
        <w:tabs>
          <w:tab w:val="num" w:pos="3240"/>
        </w:tabs>
        <w:ind w:left="3240" w:hanging="360"/>
      </w:pPr>
      <w:rPr>
        <w:b w:val="0"/>
        <w:bCs w:val="0"/>
        <w:i w:val="0"/>
        <w:iCs w:val="0"/>
        <w:sz w:val="24"/>
        <w:szCs w:val="24"/>
      </w:rPr>
    </w:lvl>
    <w:lvl w:ilvl="8">
      <w:start w:val="1"/>
      <w:numFmt w:val="decimal"/>
      <w:lvlText w:val="%9."/>
      <w:lvlJc w:val="left"/>
      <w:pPr>
        <w:tabs>
          <w:tab w:val="num" w:pos="3600"/>
        </w:tabs>
        <w:ind w:left="3600" w:hanging="360"/>
      </w:pPr>
      <w:rPr>
        <w:b w:val="0"/>
        <w:bCs w:val="0"/>
        <w:i w:val="0"/>
        <w:iCs w:val="0"/>
        <w:sz w:val="24"/>
        <w:szCs w:val="24"/>
      </w:rPr>
    </w:lvl>
  </w:abstractNum>
  <w:abstractNum w:abstractNumId="22" w15:restartNumberingAfterBreak="0">
    <w:nsid w:val="54AF0311"/>
    <w:multiLevelType w:val="multilevel"/>
    <w:tmpl w:val="8BE445B0"/>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3" w15:restartNumberingAfterBreak="0">
    <w:nsid w:val="57854516"/>
    <w:multiLevelType w:val="hybridMultilevel"/>
    <w:tmpl w:val="CE9CE8CE"/>
    <w:lvl w:ilvl="0" w:tplc="E3805336">
      <w:start w:val="1"/>
      <w:numFmt w:val="decimal"/>
      <w:lvlText w:val="%1)"/>
      <w:lvlJc w:val="left"/>
      <w:pPr>
        <w:ind w:left="1068" w:hanging="360"/>
      </w:pPr>
      <w:rPr>
        <w:b w:val="0"/>
        <w:bCs w:val="0"/>
      </w:rPr>
    </w:lvl>
    <w:lvl w:ilvl="1" w:tplc="04150003">
      <w:start w:val="1"/>
      <w:numFmt w:val="bullet"/>
      <w:lvlText w:val="o"/>
      <w:lvlJc w:val="left"/>
      <w:pPr>
        <w:ind w:left="1788" w:hanging="360"/>
      </w:pPr>
      <w:rPr>
        <w:rFonts w:ascii="Courier New" w:hAnsi="Courier New" w:cs="Courier New" w:hint="cs"/>
      </w:rPr>
    </w:lvl>
    <w:lvl w:ilvl="2" w:tplc="04150005">
      <w:start w:val="1"/>
      <w:numFmt w:val="bullet"/>
      <w:lvlText w:val=""/>
      <w:lvlJc w:val="left"/>
      <w:pPr>
        <w:ind w:left="2508" w:hanging="360"/>
      </w:pPr>
      <w:rPr>
        <w:rFonts w:ascii="Wingdings" w:hAnsi="Wingdings" w:hint="default"/>
      </w:rPr>
    </w:lvl>
    <w:lvl w:ilvl="3" w:tplc="04150001">
      <w:start w:val="1"/>
      <w:numFmt w:val="bullet"/>
      <w:lvlText w:val=""/>
      <w:lvlJc w:val="left"/>
      <w:pPr>
        <w:ind w:left="3228" w:hanging="360"/>
      </w:pPr>
      <w:rPr>
        <w:rFonts w:ascii="Symbol" w:hAnsi="Symbol" w:hint="default"/>
      </w:rPr>
    </w:lvl>
    <w:lvl w:ilvl="4" w:tplc="04150003">
      <w:start w:val="1"/>
      <w:numFmt w:val="bullet"/>
      <w:lvlText w:val="o"/>
      <w:lvlJc w:val="left"/>
      <w:pPr>
        <w:ind w:left="3948" w:hanging="360"/>
      </w:pPr>
      <w:rPr>
        <w:rFonts w:ascii="Courier New" w:hAnsi="Courier New" w:cs="Courier New" w:hint="cs"/>
      </w:rPr>
    </w:lvl>
    <w:lvl w:ilvl="5" w:tplc="04150005">
      <w:start w:val="1"/>
      <w:numFmt w:val="bullet"/>
      <w:lvlText w:val=""/>
      <w:lvlJc w:val="left"/>
      <w:pPr>
        <w:ind w:left="4668" w:hanging="360"/>
      </w:pPr>
      <w:rPr>
        <w:rFonts w:ascii="Wingdings" w:hAnsi="Wingdings" w:hint="default"/>
      </w:rPr>
    </w:lvl>
    <w:lvl w:ilvl="6" w:tplc="04150001">
      <w:start w:val="1"/>
      <w:numFmt w:val="bullet"/>
      <w:lvlText w:val=""/>
      <w:lvlJc w:val="left"/>
      <w:pPr>
        <w:ind w:left="5388" w:hanging="360"/>
      </w:pPr>
      <w:rPr>
        <w:rFonts w:ascii="Symbol" w:hAnsi="Symbol" w:hint="default"/>
      </w:rPr>
    </w:lvl>
    <w:lvl w:ilvl="7" w:tplc="04150003">
      <w:start w:val="1"/>
      <w:numFmt w:val="bullet"/>
      <w:lvlText w:val="o"/>
      <w:lvlJc w:val="left"/>
      <w:pPr>
        <w:ind w:left="6108" w:hanging="360"/>
      </w:pPr>
      <w:rPr>
        <w:rFonts w:ascii="Courier New" w:hAnsi="Courier New" w:cs="Courier New" w:hint="cs"/>
      </w:rPr>
    </w:lvl>
    <w:lvl w:ilvl="8" w:tplc="04150005">
      <w:start w:val="1"/>
      <w:numFmt w:val="bullet"/>
      <w:lvlText w:val=""/>
      <w:lvlJc w:val="left"/>
      <w:pPr>
        <w:ind w:left="6828" w:hanging="360"/>
      </w:pPr>
      <w:rPr>
        <w:rFonts w:ascii="Wingdings" w:hAnsi="Wingdings" w:hint="default"/>
      </w:rPr>
    </w:lvl>
  </w:abstractNum>
  <w:abstractNum w:abstractNumId="24" w15:restartNumberingAfterBreak="0">
    <w:nsid w:val="609C081F"/>
    <w:multiLevelType w:val="multilevel"/>
    <w:tmpl w:val="858CF5C2"/>
    <w:lvl w:ilvl="0">
      <w:start w:val="1"/>
      <w:numFmt w:val="lowerLetter"/>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25" w15:restartNumberingAfterBreak="0">
    <w:nsid w:val="622B680E"/>
    <w:multiLevelType w:val="multilevel"/>
    <w:tmpl w:val="53787D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64F303AE"/>
    <w:multiLevelType w:val="multilevel"/>
    <w:tmpl w:val="944A450C"/>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7" w15:restartNumberingAfterBreak="0">
    <w:nsid w:val="65B76841"/>
    <w:multiLevelType w:val="multilevel"/>
    <w:tmpl w:val="8AA09D5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69DC6E6D"/>
    <w:multiLevelType w:val="multilevel"/>
    <w:tmpl w:val="250208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6E87019B"/>
    <w:multiLevelType w:val="multilevel"/>
    <w:tmpl w:val="6AA2248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784B1F24"/>
    <w:multiLevelType w:val="multilevel"/>
    <w:tmpl w:val="E300216C"/>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1" w15:restartNumberingAfterBreak="0">
    <w:nsid w:val="7B50006F"/>
    <w:multiLevelType w:val="multilevel"/>
    <w:tmpl w:val="A22E48E6"/>
    <w:lvl w:ilvl="0">
      <w:start w:val="1"/>
      <w:numFmt w:val="lowerLetter"/>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32" w15:restartNumberingAfterBreak="0">
    <w:nsid w:val="7D101896"/>
    <w:multiLevelType w:val="multilevel"/>
    <w:tmpl w:val="F3DE33BE"/>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num w:numId="1">
    <w:abstractNumId w:val="0"/>
  </w:num>
  <w:num w:numId="2">
    <w:abstractNumId w:val="3"/>
  </w:num>
  <w:num w:numId="3">
    <w:abstractNumId w:val="32"/>
  </w:num>
  <w:num w:numId="4">
    <w:abstractNumId w:val="15"/>
  </w:num>
  <w:num w:numId="5">
    <w:abstractNumId w:val="11"/>
  </w:num>
  <w:num w:numId="6">
    <w:abstractNumId w:val="30"/>
  </w:num>
  <w:num w:numId="7">
    <w:abstractNumId w:val="20"/>
  </w:num>
  <w:num w:numId="8">
    <w:abstractNumId w:val="10"/>
  </w:num>
  <w:num w:numId="9">
    <w:abstractNumId w:val="19"/>
  </w:num>
  <w:num w:numId="10">
    <w:abstractNumId w:val="14"/>
  </w:num>
  <w:num w:numId="11">
    <w:abstractNumId w:val="6"/>
  </w:num>
  <w:num w:numId="12">
    <w:abstractNumId w:val="18"/>
  </w:num>
  <w:num w:numId="13">
    <w:abstractNumId w:val="5"/>
  </w:num>
  <w:num w:numId="14">
    <w:abstractNumId w:val="28"/>
  </w:num>
  <w:num w:numId="15">
    <w:abstractNumId w:val="8"/>
  </w:num>
  <w:num w:numId="16">
    <w:abstractNumId w:val="29"/>
  </w:num>
  <w:num w:numId="17">
    <w:abstractNumId w:val="13"/>
  </w:num>
  <w:num w:numId="18">
    <w:abstractNumId w:val="12"/>
  </w:num>
  <w:num w:numId="19">
    <w:abstractNumId w:val="27"/>
  </w:num>
  <w:num w:numId="20">
    <w:abstractNumId w:val="22"/>
  </w:num>
  <w:num w:numId="21">
    <w:abstractNumId w:val="25"/>
  </w:num>
  <w:num w:numId="22">
    <w:abstractNumId w:val="4"/>
  </w:num>
  <w:num w:numId="23">
    <w:abstractNumId w:val="31"/>
  </w:num>
  <w:num w:numId="24">
    <w:abstractNumId w:val="7"/>
  </w:num>
  <w:num w:numId="25">
    <w:abstractNumId w:val="24"/>
  </w:num>
  <w:num w:numId="26">
    <w:abstractNumId w:val="21"/>
  </w:num>
  <w:num w:numId="27">
    <w:abstractNumId w:val="16"/>
  </w:num>
  <w:num w:numId="28">
    <w:abstractNumId w:val="1"/>
    <w:lvlOverride w:ilvl="0">
      <w:startOverride w:val="1"/>
    </w:lvlOverride>
    <w:lvlOverride w:ilvl="1"/>
    <w:lvlOverride w:ilvl="2"/>
    <w:lvlOverride w:ilvl="3"/>
    <w:lvlOverride w:ilvl="4"/>
    <w:lvlOverride w:ilvl="5"/>
    <w:lvlOverride w:ilvl="6"/>
    <w:lvlOverride w:ilvl="7"/>
    <w:lvlOverride w:ilvl="8"/>
  </w:num>
  <w:num w:numId="29">
    <w:abstractNumId w:val="9"/>
    <w:lvlOverride w:ilvl="0">
      <w:startOverride w:val="1"/>
    </w:lvlOverride>
    <w:lvlOverride w:ilvl="1"/>
    <w:lvlOverride w:ilvl="2"/>
    <w:lvlOverride w:ilvl="3"/>
    <w:lvlOverride w:ilvl="4"/>
    <w:lvlOverride w:ilvl="5"/>
    <w:lvlOverride w:ilvl="6"/>
    <w:lvlOverride w:ilvl="7"/>
    <w:lvlOverride w:ilvl="8"/>
  </w:num>
  <w:num w:numId="30">
    <w:abstractNumId w:val="23"/>
    <w:lvlOverride w:ilvl="0">
      <w:startOverride w:val="1"/>
    </w:lvlOverride>
    <w:lvlOverride w:ilvl="1"/>
    <w:lvlOverride w:ilvl="2"/>
    <w:lvlOverride w:ilvl="3"/>
    <w:lvlOverride w:ilvl="4"/>
    <w:lvlOverride w:ilvl="5"/>
    <w:lvlOverride w:ilvl="6"/>
    <w:lvlOverride w:ilvl="7"/>
    <w:lvlOverride w:ilvl="8"/>
  </w:num>
  <w:num w:numId="31">
    <w:abstractNumId w:val="17"/>
    <w:lvlOverride w:ilvl="0">
      <w:startOverride w:val="1"/>
    </w:lvlOverride>
    <w:lvlOverride w:ilvl="1"/>
    <w:lvlOverride w:ilvl="2"/>
    <w:lvlOverride w:ilvl="3"/>
    <w:lvlOverride w:ilvl="4"/>
    <w:lvlOverride w:ilvl="5"/>
    <w:lvlOverride w:ilvl="6"/>
    <w:lvlOverride w:ilvl="7"/>
    <w:lvlOverride w:ilvl="8"/>
  </w:num>
  <w:num w:numId="32">
    <w:abstractNumId w:val="2"/>
  </w:num>
  <w:num w:numId="33">
    <w:abstractNumId w:val="2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010"/>
    <w:rsid w:val="00005161"/>
    <w:rsid w:val="00005FAC"/>
    <w:rsid w:val="000362A1"/>
    <w:rsid w:val="00073C19"/>
    <w:rsid w:val="000D3A55"/>
    <w:rsid w:val="00157010"/>
    <w:rsid w:val="00171053"/>
    <w:rsid w:val="001C247A"/>
    <w:rsid w:val="002224E8"/>
    <w:rsid w:val="00241A20"/>
    <w:rsid w:val="002B4116"/>
    <w:rsid w:val="002C0049"/>
    <w:rsid w:val="002C6765"/>
    <w:rsid w:val="0031597C"/>
    <w:rsid w:val="0035095A"/>
    <w:rsid w:val="003E4D0E"/>
    <w:rsid w:val="003E5B84"/>
    <w:rsid w:val="003F2A68"/>
    <w:rsid w:val="004057BE"/>
    <w:rsid w:val="0041138B"/>
    <w:rsid w:val="0043253D"/>
    <w:rsid w:val="004402C8"/>
    <w:rsid w:val="004844D5"/>
    <w:rsid w:val="004B252D"/>
    <w:rsid w:val="005E6357"/>
    <w:rsid w:val="00675DD7"/>
    <w:rsid w:val="00681398"/>
    <w:rsid w:val="006D0ADF"/>
    <w:rsid w:val="00777F0E"/>
    <w:rsid w:val="0082748C"/>
    <w:rsid w:val="008A381B"/>
    <w:rsid w:val="00922433"/>
    <w:rsid w:val="009845A9"/>
    <w:rsid w:val="009C21BD"/>
    <w:rsid w:val="00A202E9"/>
    <w:rsid w:val="00A34CB1"/>
    <w:rsid w:val="00A470B8"/>
    <w:rsid w:val="00B153B5"/>
    <w:rsid w:val="00B74F3B"/>
    <w:rsid w:val="00B845E0"/>
    <w:rsid w:val="00BE3702"/>
    <w:rsid w:val="00CB63E0"/>
    <w:rsid w:val="00CF1C66"/>
    <w:rsid w:val="00D20370"/>
    <w:rsid w:val="00DC516A"/>
    <w:rsid w:val="00DD7AFD"/>
    <w:rsid w:val="00EE7863"/>
    <w:rsid w:val="00EF1732"/>
    <w:rsid w:val="00F81789"/>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9D11A"/>
  <w15:docId w15:val="{DA0CF4E0-4F54-40E1-A4C5-C8576E237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808E8"/>
    <w:pPr>
      <w:spacing w:after="160" w:line="259" w:lineRule="auto"/>
    </w:p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A45727"/>
  </w:style>
  <w:style w:type="character" w:customStyle="1" w:styleId="StopkaZnak">
    <w:name w:val="Stopka Znak"/>
    <w:basedOn w:val="Domylnaczcionkaakapitu"/>
    <w:link w:val="Stopka"/>
    <w:uiPriority w:val="99"/>
    <w:qFormat/>
    <w:rsid w:val="00A45727"/>
  </w:style>
  <w:style w:type="character" w:styleId="Odwoaniedokomentarza">
    <w:name w:val="annotation reference"/>
    <w:basedOn w:val="Domylnaczcionkaakapitu"/>
    <w:uiPriority w:val="99"/>
    <w:semiHidden/>
    <w:unhideWhenUsed/>
    <w:qFormat/>
    <w:rsid w:val="00520EAE"/>
    <w:rPr>
      <w:sz w:val="16"/>
      <w:szCs w:val="16"/>
    </w:rPr>
  </w:style>
  <w:style w:type="character" w:customStyle="1" w:styleId="TekstkomentarzaZnak">
    <w:name w:val="Tekst komentarza Znak"/>
    <w:basedOn w:val="Domylnaczcionkaakapitu"/>
    <w:link w:val="Tekstkomentarza"/>
    <w:uiPriority w:val="99"/>
    <w:semiHidden/>
    <w:qFormat/>
    <w:rsid w:val="00520EAE"/>
    <w:rPr>
      <w:sz w:val="20"/>
      <w:szCs w:val="20"/>
    </w:rPr>
  </w:style>
  <w:style w:type="character" w:customStyle="1" w:styleId="TematkomentarzaZnak">
    <w:name w:val="Temat komentarza Znak"/>
    <w:basedOn w:val="TekstkomentarzaZnak"/>
    <w:link w:val="Tematkomentarza"/>
    <w:uiPriority w:val="99"/>
    <w:semiHidden/>
    <w:qFormat/>
    <w:rsid w:val="00520EAE"/>
    <w:rPr>
      <w:b/>
      <w:bCs/>
      <w:sz w:val="20"/>
      <w:szCs w:val="20"/>
    </w:rPr>
  </w:style>
  <w:style w:type="character" w:customStyle="1" w:styleId="TekstdymkaZnak">
    <w:name w:val="Tekst dymka Znak"/>
    <w:basedOn w:val="Domylnaczcionkaakapitu"/>
    <w:link w:val="Tekstdymka"/>
    <w:uiPriority w:val="99"/>
    <w:semiHidden/>
    <w:qFormat/>
    <w:rsid w:val="00520EAE"/>
    <w:rPr>
      <w:rFonts w:ascii="Segoe UI" w:hAnsi="Segoe UI" w:cs="Segoe UI"/>
      <w:sz w:val="18"/>
      <w:szCs w:val="18"/>
    </w:rPr>
  </w:style>
  <w:style w:type="character" w:styleId="Hipercze">
    <w:name w:val="Hyperlink"/>
    <w:basedOn w:val="Domylnaczcionkaakapitu"/>
    <w:uiPriority w:val="99"/>
    <w:unhideWhenUsed/>
    <w:rsid w:val="00395020"/>
    <w:rPr>
      <w:color w:val="0563C1" w:themeColor="hyperlink"/>
      <w:u w:val="single"/>
    </w:rPr>
  </w:style>
  <w:style w:type="character" w:customStyle="1" w:styleId="Nierozpoznanawzmianka1">
    <w:name w:val="Nierozpoznana wzmianka1"/>
    <w:basedOn w:val="Domylnaczcionkaakapitu"/>
    <w:uiPriority w:val="99"/>
    <w:semiHidden/>
    <w:unhideWhenUsed/>
    <w:qFormat/>
    <w:rsid w:val="00395020"/>
    <w:rPr>
      <w:color w:val="808080"/>
      <w:shd w:val="clear" w:color="auto" w:fill="E6E6E6"/>
    </w:rPr>
  </w:style>
  <w:style w:type="character" w:customStyle="1" w:styleId="Nierozpoznanawzmianka2">
    <w:name w:val="Nierozpoznana wzmianka2"/>
    <w:basedOn w:val="Domylnaczcionkaakapitu"/>
    <w:uiPriority w:val="99"/>
    <w:semiHidden/>
    <w:unhideWhenUsed/>
    <w:qFormat/>
    <w:rsid w:val="002C3613"/>
    <w:rPr>
      <w:color w:val="605E5C"/>
      <w:shd w:val="clear" w:color="auto" w:fill="E1DFDD"/>
    </w:rPr>
  </w:style>
  <w:style w:type="character" w:styleId="Pogrubienie">
    <w:name w:val="Strong"/>
    <w:basedOn w:val="Domylnaczcionkaakapitu"/>
    <w:uiPriority w:val="22"/>
    <w:qFormat/>
    <w:rsid w:val="001270CC"/>
    <w:rPr>
      <w:b/>
      <w:bCs/>
    </w:rPr>
  </w:style>
  <w:style w:type="character" w:styleId="Nierozpoznanawzmianka">
    <w:name w:val="Unresolved Mention"/>
    <w:basedOn w:val="Domylnaczcionkaakapitu"/>
    <w:uiPriority w:val="99"/>
    <w:semiHidden/>
    <w:unhideWhenUsed/>
    <w:qFormat/>
    <w:rsid w:val="001270CC"/>
    <w:rPr>
      <w:color w:val="605E5C"/>
      <w:shd w:val="clear" w:color="auto" w:fill="E1DFDD"/>
    </w:rPr>
  </w:style>
  <w:style w:type="paragraph" w:styleId="Nagwek">
    <w:name w:val="header"/>
    <w:basedOn w:val="Normalny"/>
    <w:next w:val="Tekstpodstawowy"/>
    <w:link w:val="NagwekZnak"/>
    <w:uiPriority w:val="99"/>
    <w:unhideWhenUsed/>
    <w:rsid w:val="00A45727"/>
    <w:pPr>
      <w:tabs>
        <w:tab w:val="center" w:pos="4536"/>
        <w:tab w:val="right" w:pos="9072"/>
      </w:tabs>
      <w:spacing w:after="0" w:line="240" w:lineRule="auto"/>
    </w:p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styleId="Akapitzlist">
    <w:name w:val="List Paragraph"/>
    <w:aliases w:val="Numerowanie,L1,Akapit z listą BS,List Paragraph2,List Paragraph,List Paragraph21,CW_Lista,lp1,Preambuła,Kolorowa lista — akcent 11,Dot pt,F5 List Paragraph,Recommendation,Normalny PDST,HŁ_Bullet1,List Paragraph11,Use Case List Paragraph"/>
    <w:basedOn w:val="Normalny"/>
    <w:link w:val="AkapitzlistZnak"/>
    <w:uiPriority w:val="34"/>
    <w:qFormat/>
    <w:rsid w:val="002F488E"/>
    <w:pPr>
      <w:ind w:left="720"/>
      <w:contextualSpacing/>
    </w:pPr>
  </w:style>
  <w:style w:type="paragraph" w:customStyle="1" w:styleId="Gwkaistopka">
    <w:name w:val="Główka i stopka"/>
    <w:basedOn w:val="Normalny"/>
    <w:qFormat/>
  </w:style>
  <w:style w:type="paragraph" w:styleId="Stopka">
    <w:name w:val="footer"/>
    <w:basedOn w:val="Normalny"/>
    <w:link w:val="StopkaZnak"/>
    <w:uiPriority w:val="99"/>
    <w:unhideWhenUsed/>
    <w:rsid w:val="00A45727"/>
    <w:pPr>
      <w:tabs>
        <w:tab w:val="center" w:pos="4536"/>
        <w:tab w:val="right" w:pos="9072"/>
      </w:tabs>
      <w:spacing w:after="0" w:line="240" w:lineRule="auto"/>
    </w:pPr>
  </w:style>
  <w:style w:type="paragraph" w:styleId="Tekstkomentarza">
    <w:name w:val="annotation text"/>
    <w:basedOn w:val="Normalny"/>
    <w:link w:val="TekstkomentarzaZnak"/>
    <w:uiPriority w:val="99"/>
    <w:semiHidden/>
    <w:unhideWhenUsed/>
    <w:rsid w:val="00520EAE"/>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520EAE"/>
    <w:rPr>
      <w:b/>
      <w:bCs/>
    </w:rPr>
  </w:style>
  <w:style w:type="paragraph" w:styleId="Tekstdymka">
    <w:name w:val="Balloon Text"/>
    <w:basedOn w:val="Normalny"/>
    <w:link w:val="TekstdymkaZnak"/>
    <w:uiPriority w:val="99"/>
    <w:semiHidden/>
    <w:unhideWhenUsed/>
    <w:qFormat/>
    <w:rsid w:val="00520EAE"/>
    <w:pPr>
      <w:spacing w:after="0" w:line="240" w:lineRule="auto"/>
    </w:pPr>
    <w:rPr>
      <w:rFonts w:ascii="Segoe UI" w:hAnsi="Segoe UI" w:cs="Segoe UI"/>
      <w:sz w:val="18"/>
      <w:szCs w:val="18"/>
    </w:rPr>
  </w:style>
  <w:style w:type="paragraph" w:styleId="NormalnyWeb">
    <w:name w:val="Normal (Web)"/>
    <w:basedOn w:val="Normalny"/>
    <w:uiPriority w:val="99"/>
    <w:semiHidden/>
    <w:unhideWhenUsed/>
    <w:qFormat/>
    <w:rsid w:val="008C5235"/>
    <w:pPr>
      <w:spacing w:beforeAutospacing="1" w:afterAutospacing="1" w:line="240" w:lineRule="auto"/>
    </w:pPr>
    <w:rPr>
      <w:rFonts w:ascii="Times New Roman" w:eastAsia="Times New Roman" w:hAnsi="Times New Roman" w:cs="Times New Roman"/>
      <w:sz w:val="24"/>
      <w:szCs w:val="24"/>
      <w:lang w:eastAsia="pl-PL"/>
    </w:rPr>
  </w:style>
  <w:style w:type="paragraph" w:customStyle="1" w:styleId="Standard">
    <w:name w:val="Standard"/>
    <w:qFormat/>
    <w:rsid w:val="00922570"/>
    <w:pPr>
      <w:textAlignment w:val="baseline"/>
    </w:pPr>
    <w:rPr>
      <w:rFonts w:ascii="Liberation Serif" w:eastAsia="SimSun" w:hAnsi="Liberation Serif" w:cs="Arial Unicode MS"/>
      <w:kern w:val="2"/>
      <w:sz w:val="24"/>
      <w:szCs w:val="24"/>
      <w:lang w:eastAsia="zh-CN" w:bidi="hi-IN"/>
    </w:rPr>
  </w:style>
  <w:style w:type="paragraph" w:styleId="Poprawka">
    <w:name w:val="Revision"/>
    <w:uiPriority w:val="99"/>
    <w:semiHidden/>
    <w:qFormat/>
    <w:rsid w:val="00AC2FD7"/>
  </w:style>
  <w:style w:type="paragraph" w:styleId="Tekstprzypisudolnego">
    <w:name w:val="footnote text"/>
    <w:basedOn w:val="Normalny"/>
    <w:link w:val="TekstprzypisudolnegoZnak"/>
    <w:uiPriority w:val="99"/>
    <w:semiHidden/>
    <w:unhideWhenUsed/>
    <w:rsid w:val="0031597C"/>
    <w:pPr>
      <w:spacing w:after="100" w:afterAutospacing="1" w:line="240" w:lineRule="auto"/>
    </w:pPr>
    <w:rPr>
      <w:rFonts w:ascii="Calibri" w:eastAsia="Calibri" w:hAnsi="Calibri"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qFormat/>
    <w:rsid w:val="0031597C"/>
    <w:rPr>
      <w:rFonts w:ascii="Calibri" w:eastAsia="Calibri" w:hAnsi="Calibri" w:cs="Times New Roman"/>
      <w:sz w:val="20"/>
      <w:szCs w:val="20"/>
      <w:lang w:eastAsia="pl-PL"/>
    </w:rPr>
  </w:style>
  <w:style w:type="character" w:customStyle="1" w:styleId="AkapitzlistZnak">
    <w:name w:val="Akapit z listą Znak"/>
    <w:aliases w:val="Numerowanie Znak,L1 Znak,Akapit z listą BS Znak,List Paragraph2 Znak,List Paragraph Znak,List Paragraph21 Znak,CW_Lista Znak,lp1 Znak,Preambuła Znak,Kolorowa lista — akcent 11 Znak,Dot pt Znak,F5 List Paragraph Znak,HŁ_Bullet1 Znak"/>
    <w:link w:val="Akapitzlist"/>
    <w:uiPriority w:val="34"/>
    <w:qFormat/>
    <w:locked/>
    <w:rsid w:val="0031597C"/>
  </w:style>
  <w:style w:type="character" w:styleId="Odwoanieprzypisudolnego">
    <w:name w:val="footnote reference"/>
    <w:uiPriority w:val="99"/>
    <w:semiHidden/>
    <w:unhideWhenUsed/>
    <w:rsid w:val="003159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74248">
      <w:bodyDiv w:val="1"/>
      <w:marLeft w:val="0"/>
      <w:marRight w:val="0"/>
      <w:marTop w:val="0"/>
      <w:marBottom w:val="0"/>
      <w:divBdr>
        <w:top w:val="none" w:sz="0" w:space="0" w:color="auto"/>
        <w:left w:val="none" w:sz="0" w:space="0" w:color="auto"/>
        <w:bottom w:val="none" w:sz="0" w:space="0" w:color="auto"/>
        <w:right w:val="none" w:sz="0" w:space="0" w:color="auto"/>
      </w:divBdr>
    </w:div>
    <w:div w:id="19900194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od.krakow@mf.gov.pl"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file:///C:\Users\cnmq\Documents\IWD\Klauzule\ias.krakow@mf.gov.p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aktury.ias.krakow@mf.gov.pl"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faktury.ias.krakow@mf.gov.pl" TargetMode="External"/><Relationship Id="rId4" Type="http://schemas.openxmlformats.org/officeDocument/2006/relationships/styles" Target="styles.xml"/><Relationship Id="rId9" Type="http://schemas.openxmlformats.org/officeDocument/2006/relationships/hyperlink" Target="mailto:faktury.ias.krakow@mf.gov.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b:BindingInformation xmlns:xsi="http://www.w3.org/2001/XMLSchema-instance" xmlns:xsd="http://www.w3.org/2001/XMLSchema" xmlns:mb="urn:nato:stanag:4778:bindinginformation:1:0" xmlns:xmime="http://www.w3.org/2005/05/xmlmime">
  <mb:MetadataBindingContainer>
    <mb:MetadataBinding>
      <mb:Metadata>
        <slab:originatorConfidentialityLabel xmlns:slab="urn:nato:stanag:4774:confidentialitymetadatalabel:1:0">
          <slab:ConfidentialityInformation ReviewDateTime="2100-01-01T00:00:00.0000000">
            <slab:PolicyIdentifier>GM-C: Stacje Robocze (4 grupy i podgrupy)</slab:PolicyIdentifier>
            <slab:Classification>InformacjePrzeznaczoneWylacznieDoUzytkuWewnetrznego</slab:Classification>
          </slab:ConfidentialityInformation>
          <slab:CreationDateTime>2024-06-14T12:00:43.9725795+02:00</slab:CreationDateTime>
        </slab:originatorConfidentialityLabel>
      </mb:Metadata>
      <mb:DataReference URI=""/>
    </mb:MetadataBinding>
  </mb:MetadataBindingContainer>
</mb:BindingInformation>
</file>

<file path=customXml/itemProps1.xml><?xml version="1.0" encoding="utf-8"?>
<ds:datastoreItem xmlns:ds="http://schemas.openxmlformats.org/officeDocument/2006/customXml" ds:itemID="{2A296C01-FB88-455C-8B78-4F1F9440ECC3}">
  <ds:schemaRefs>
    <ds:schemaRef ds:uri="http://schemas.openxmlformats.org/officeDocument/2006/bibliography"/>
  </ds:schemaRefs>
</ds:datastoreItem>
</file>

<file path=customXml/itemProps2.xml><?xml version="1.0" encoding="utf-8"?>
<ds:datastoreItem xmlns:ds="http://schemas.openxmlformats.org/officeDocument/2006/customXml" ds:itemID="{44C8D122-0201-4628-A6B6-72C7A00172CA}">
  <ds:schemaRefs>
    <ds:schemaRef ds:uri="http://www.w3.org/2001/XMLSchema"/>
    <ds:schemaRef ds:uri="urn:nato:stanag:4778:bindinginformation:1:0"/>
    <ds:schemaRef ds:uri="http://www.w3.org/2005/05/xmlmime"/>
    <ds:schemaRef ds:uri="urn:nato:stanag:4774:confidentialitymetadatalabel:1:0"/>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13</Pages>
  <Words>4981</Words>
  <Characters>29888</Characters>
  <Application>Microsoft Office Word</Application>
  <DocSecurity>0</DocSecurity>
  <Lines>249</Lines>
  <Paragraphs>69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Szymanek-Górniak Jolanta</dc:creator>
  <dc:description/>
  <cp:lastModifiedBy>Świda Magdalena</cp:lastModifiedBy>
  <cp:revision>22</cp:revision>
  <cp:lastPrinted>2026-07-25T13:00:00Z</cp:lastPrinted>
  <dcterms:created xsi:type="dcterms:W3CDTF">2026-07-27T12:06:00Z</dcterms:created>
  <dcterms:modified xsi:type="dcterms:W3CDTF">2026-08-06T11:35:00Z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ktualnaData">
    <vt:lpwstr>2025-06-11</vt:lpwstr>
  </property>
  <property fmtid="{D5CDD505-2E9C-101B-9397-08002B2CF9AE}" pid="3" name="AktualnaDataSlownie">
    <vt:lpwstr>11 czerwca 2025</vt:lpwstr>
  </property>
  <property fmtid="{D5CDD505-2E9C-101B-9397-08002B2CF9AE}" pid="4" name="Autor">
    <vt:lpwstr>Szymanek-Górniak Jolanta</vt:lpwstr>
  </property>
  <property fmtid="{D5CDD505-2E9C-101B-9397-08002B2CF9AE}" pid="5" name="Autor2">
    <vt:lpwstr>Jolanta Szymanek-Górniak</vt:lpwstr>
  </property>
  <property fmtid="{D5CDD505-2E9C-101B-9397-08002B2CF9AE}" pid="6" name="AutorEmail">
    <vt:lpwstr>jolanta.szymanek-gorniak@mf.gov.pl</vt:lpwstr>
  </property>
  <property fmtid="{D5CDD505-2E9C-101B-9397-08002B2CF9AE}" pid="7" name="AutorInicjaly">
    <vt:lpwstr>JS54</vt:lpwstr>
  </property>
  <property fmtid="{D5CDD505-2E9C-101B-9397-08002B2CF9AE}" pid="8" name="AutorNrTelefonu">
    <vt:lpwstr>(12) 629-02-48</vt:lpwstr>
  </property>
  <property fmtid="{D5CDD505-2E9C-101B-9397-08002B2CF9AE}" pid="9" name="DaneJednostki1">
    <vt:lpwstr>Izba Administracji Skarbowej w Krakowie</vt:lpwstr>
  </property>
  <property fmtid="{D5CDD505-2E9C-101B-9397-08002B2CF9AE}" pid="10" name="DaneJednostki10">
    <vt:lpwstr>Dyrektor Izby Administracji Skarbowej w Krakowie</vt:lpwstr>
  </property>
  <property fmtid="{D5CDD505-2E9C-101B-9397-08002B2CF9AE}" pid="11" name="DaneJednostki11">
    <vt:lpwstr>/9ew9t75coj/SkrytkaESP</vt:lpwstr>
  </property>
  <property fmtid="{D5CDD505-2E9C-101B-9397-08002B2CF9AE}" pid="12" name="DaneJednostki12">
    <vt:lpwstr>Dyrektor</vt:lpwstr>
  </property>
  <property fmtid="{D5CDD505-2E9C-101B-9397-08002B2CF9AE}" pid="13" name="DaneJednostki13">
    <vt:lpwstr>Izby Administracji Skarbowej</vt:lpwstr>
  </property>
  <property fmtid="{D5CDD505-2E9C-101B-9397-08002B2CF9AE}" pid="14" name="DaneJednostki14">
    <vt:lpwstr>w Krakowie</vt:lpwstr>
  </property>
  <property fmtid="{D5CDD505-2E9C-101B-9397-08002B2CF9AE}" pid="15" name="DaneJednostki15">
    <vt:lpwstr>Ogólną klauzulę informacyjną, dotyczącą przetwarzania danych osobowych znajdą Państwo na stronie Biuletynu Informacji Publicznej http://www.malopolskie.kas.gov.pl w zakładce Organizacja/Ochrona Danych Osobowych oraz na tablicach informacyjnych w naszej si</vt:lpwstr>
  </property>
  <property fmtid="{D5CDD505-2E9C-101B-9397-08002B2CF9AE}" pid="16" name="DaneJednostki16">
    <vt:lpwstr>Urząd czynny jest: od poniedziałku do piątku od 8:00 do 15:00.</vt:lpwstr>
  </property>
  <property fmtid="{D5CDD505-2E9C-101B-9397-08002B2CF9AE}" pid="17" name="DaneJednostki17">
    <vt:lpwstr>22 330 03 30 (z telefonów komórkowych)               801 055 055 (z telefonów stacjonarnych)</vt:lpwstr>
  </property>
  <property fmtid="{D5CDD505-2E9C-101B-9397-08002B2CF9AE}" pid="18" name="DaneJednostki2">
    <vt:lpwstr>Kraków</vt:lpwstr>
  </property>
  <property fmtid="{D5CDD505-2E9C-101B-9397-08002B2CF9AE}" pid="19" name="DaneJednostki3">
    <vt:lpwstr>31-111</vt:lpwstr>
  </property>
  <property fmtid="{D5CDD505-2E9C-101B-9397-08002B2CF9AE}" pid="20" name="DaneJednostki4">
    <vt:lpwstr>Al. Krasińskiego</vt:lpwstr>
  </property>
  <property fmtid="{D5CDD505-2E9C-101B-9397-08002B2CF9AE}" pid="21" name="DaneJednostki5">
    <vt:lpwstr>11B</vt:lpwstr>
  </property>
  <property fmtid="{D5CDD505-2E9C-101B-9397-08002B2CF9AE}" pid="22" name="DaneJednostki6">
    <vt:lpwstr>12 62 90 200</vt:lpwstr>
  </property>
  <property fmtid="{D5CDD505-2E9C-101B-9397-08002B2CF9AE}" pid="23" name="DaneJednostki7">
    <vt:lpwstr>12 42 16 757</vt:lpwstr>
  </property>
  <property fmtid="{D5CDD505-2E9C-101B-9397-08002B2CF9AE}" pid="24" name="DaneJednostki8">
    <vt:lpwstr>sekretariat.krasinskiego.ias.krakow@mf.gov.pl</vt:lpwstr>
  </property>
  <property fmtid="{D5CDD505-2E9C-101B-9397-08002B2CF9AE}" pid="25" name="DaneJednostki9">
    <vt:lpwstr>www.malopolskie.kas.gov.pl | ADE AE:PL-78514-69777-WGGFS-30 |</vt:lpwstr>
  </property>
  <property fmtid="{D5CDD505-2E9C-101B-9397-08002B2CF9AE}" pid="26" name="DataNaPismie">
    <vt:lpwstr/>
  </property>
  <property fmtid="{D5CDD505-2E9C-101B-9397-08002B2CF9AE}" pid="27" name="KodKomorki">
    <vt:lpwstr>IDPW</vt:lpwstr>
  </property>
  <property fmtid="{D5CDD505-2E9C-101B-9397-08002B2CF9AE}" pid="28" name="KodKreskowy">
    <vt:lpwstr/>
  </property>
  <property fmtid="{D5CDD505-2E9C-101B-9397-08002B2CF9AE}" pid="29" name="KodWydzialu">
    <vt:lpwstr>ILZ</vt:lpwstr>
  </property>
  <property fmtid="{D5CDD505-2E9C-101B-9397-08002B2CF9AE}" pid="30" name="Komorka">
    <vt:lpwstr>IDPW Dyrektor Izby Administracji Skarbowej w Krakowie</vt:lpwstr>
  </property>
  <property fmtid="{D5CDD505-2E9C-101B-9397-08002B2CF9AE}" pid="31" name="OpisPisma">
    <vt:lpwstr>Projektowane postanowienia umowy</vt:lpwstr>
  </property>
  <property fmtid="{D5CDD505-2E9C-101B-9397-08002B2CF9AE}" pid="32" name="PolaDodatkowe1">
    <vt:lpwstr>Izba Administracji Skarbowej w Krakowie</vt:lpwstr>
  </property>
  <property fmtid="{D5CDD505-2E9C-101B-9397-08002B2CF9AE}" pid="33" name="PolaDodatkowe10">
    <vt:lpwstr>Dyrektor Izby Administracji Skarbowej w Krakowie</vt:lpwstr>
  </property>
  <property fmtid="{D5CDD505-2E9C-101B-9397-08002B2CF9AE}" pid="34" name="PolaDodatkowe11">
    <vt:lpwstr>/9ew9t75coj/SkrytkaESP</vt:lpwstr>
  </property>
  <property fmtid="{D5CDD505-2E9C-101B-9397-08002B2CF9AE}" pid="35" name="PolaDodatkowe12">
    <vt:lpwstr>Dyrektor</vt:lpwstr>
  </property>
  <property fmtid="{D5CDD505-2E9C-101B-9397-08002B2CF9AE}" pid="36" name="PolaDodatkowe13">
    <vt:lpwstr>Izby Administracji Skarbowej</vt:lpwstr>
  </property>
  <property fmtid="{D5CDD505-2E9C-101B-9397-08002B2CF9AE}" pid="37" name="PolaDodatkowe14">
    <vt:lpwstr>w Krakowie</vt:lpwstr>
  </property>
  <property fmtid="{D5CDD505-2E9C-101B-9397-08002B2CF9AE}" pid="38" name="PolaDodatkowe15">
    <vt:lpwstr>Ogólną klauzulę informacyjną, dotyczącą przetwarzania danych osobowych znajdą Państwo na stronie Biuletynu Informacji Publicznej http://www.malopolskie.kas.gov.pl w zakładce Organizacja/Ochrona Danych Osobowych oraz na tablicach informacyjnych w naszej si</vt:lpwstr>
  </property>
  <property fmtid="{D5CDD505-2E9C-101B-9397-08002B2CF9AE}" pid="39" name="PolaDodatkowe16">
    <vt:lpwstr>Urząd czynny jest: od poniedziałku do piątku od 8:00 do 15:00.</vt:lpwstr>
  </property>
  <property fmtid="{D5CDD505-2E9C-101B-9397-08002B2CF9AE}" pid="40" name="PolaDodatkowe17">
    <vt:lpwstr>22 330 03 30 (z telefonów komórkowych)               801 055 055 (z telefonów stacjonarnych)</vt:lpwstr>
  </property>
  <property fmtid="{D5CDD505-2E9C-101B-9397-08002B2CF9AE}" pid="41" name="PolaDodatkowe2">
    <vt:lpwstr>Kraków</vt:lpwstr>
  </property>
  <property fmtid="{D5CDD505-2E9C-101B-9397-08002B2CF9AE}" pid="42" name="PolaDodatkowe3">
    <vt:lpwstr>31-111</vt:lpwstr>
  </property>
  <property fmtid="{D5CDD505-2E9C-101B-9397-08002B2CF9AE}" pid="43" name="PolaDodatkowe4">
    <vt:lpwstr>Al. Krasińskiego</vt:lpwstr>
  </property>
  <property fmtid="{D5CDD505-2E9C-101B-9397-08002B2CF9AE}" pid="44" name="PolaDodatkowe5">
    <vt:lpwstr>11B</vt:lpwstr>
  </property>
  <property fmtid="{D5CDD505-2E9C-101B-9397-08002B2CF9AE}" pid="45" name="PolaDodatkowe6">
    <vt:lpwstr>12 62 90 200</vt:lpwstr>
  </property>
  <property fmtid="{D5CDD505-2E9C-101B-9397-08002B2CF9AE}" pid="46" name="PolaDodatkowe7">
    <vt:lpwstr>12 42 16 757</vt:lpwstr>
  </property>
  <property fmtid="{D5CDD505-2E9C-101B-9397-08002B2CF9AE}" pid="47" name="PolaDodatkowe8">
    <vt:lpwstr>sekretariat.krasinskiego.ias.krakow@mf.gov.pl</vt:lpwstr>
  </property>
  <property fmtid="{D5CDD505-2E9C-101B-9397-08002B2CF9AE}" pid="48" name="PolaDodatkowe9">
    <vt:lpwstr>www.malopolskie.kas.gov.pl | ADE AE:PL-78514-69777-WGGFS-30 |</vt:lpwstr>
  </property>
  <property fmtid="{D5CDD505-2E9C-101B-9397-08002B2CF9AE}" pid="49" name="PrzekazanieDo">
    <vt:lpwstr>Jolanta Szymanek-G&amp;#243;rniak</vt:lpwstr>
  </property>
  <property fmtid="{D5CDD505-2E9C-101B-9397-08002B2CF9AE}" pid="50" name="PrzekazanieDoKomorkaPracownika">
    <vt:lpwstr>ILZ Referat Zamówień Publicznych (ILZ) </vt:lpwstr>
  </property>
  <property fmtid="{D5CDD505-2E9C-101B-9397-08002B2CF9AE}" pid="51" name="PrzekazanieDoStanowisko">
    <vt:lpwstr>Główny specjalista</vt:lpwstr>
  </property>
  <property fmtid="{D5CDD505-2E9C-101B-9397-08002B2CF9AE}" pid="52" name="PrzekazanieWgRozdzielnika">
    <vt:lpwstr/>
  </property>
  <property fmtid="{D5CDD505-2E9C-101B-9397-08002B2CF9AE}" pid="53" name="Stanowisko">
    <vt:lpwstr>Główny specjalista</vt:lpwstr>
  </property>
  <property fmtid="{D5CDD505-2E9C-101B-9397-08002B2CF9AE}" pid="54" name="TrescPisma">
    <vt:lpwstr/>
  </property>
  <property fmtid="{D5CDD505-2E9C-101B-9397-08002B2CF9AE}" pid="55" name="UNPPisma">
    <vt:lpwstr>1201-25-084761</vt:lpwstr>
  </property>
  <property fmtid="{D5CDD505-2E9C-101B-9397-08002B2CF9AE}" pid="56" name="Wydzial">
    <vt:lpwstr>ILZ Referat Zamówień Publicznych</vt:lpwstr>
  </property>
  <property fmtid="{D5CDD505-2E9C-101B-9397-08002B2CF9AE}" pid="57" name="ZaakceptowanePrzez">
    <vt:lpwstr>n/d</vt:lpwstr>
  </property>
  <property fmtid="{D5CDD505-2E9C-101B-9397-08002B2CF9AE}" pid="58" name="ZnakPisma">
    <vt:lpwstr>1201-ILZ.260.33.2025.3</vt:lpwstr>
  </property>
  <property fmtid="{D5CDD505-2E9C-101B-9397-08002B2CF9AE}" pid="59" name="ZnakSprawy">
    <vt:lpwstr>1201-ILZ.260.33.2025</vt:lpwstr>
  </property>
  <property fmtid="{D5CDD505-2E9C-101B-9397-08002B2CF9AE}" pid="60" name="ZnakSprawy2">
    <vt:lpwstr>Znak sprawy: 1201-ILZ.260.33.2025</vt:lpwstr>
  </property>
  <property fmtid="{D5CDD505-2E9C-101B-9397-08002B2CF9AE}" pid="61" name="ZnakSprawyPrzedPrzeniesieniem">
    <vt:lpwstr/>
  </property>
  <property fmtid="{D5CDD505-2E9C-101B-9397-08002B2CF9AE}" pid="62" name="adresEMail">
    <vt:lpwstr/>
  </property>
  <property fmtid="{D5CDD505-2E9C-101B-9397-08002B2CF9AE}" pid="63" name="adresImie">
    <vt:lpwstr/>
  </property>
  <property fmtid="{D5CDD505-2E9C-101B-9397-08002B2CF9AE}" pid="64" name="adresKodPocztowy">
    <vt:lpwstr/>
  </property>
  <property fmtid="{D5CDD505-2E9C-101B-9397-08002B2CF9AE}" pid="65" name="adresMiejscowosc">
    <vt:lpwstr/>
  </property>
  <property fmtid="{D5CDD505-2E9C-101B-9397-08002B2CF9AE}" pid="66" name="adresNazwa">
    <vt:lpwstr/>
  </property>
  <property fmtid="{D5CDD505-2E9C-101B-9397-08002B2CF9AE}" pid="67" name="adresNazwisko">
    <vt:lpwstr/>
  </property>
  <property fmtid="{D5CDD505-2E9C-101B-9397-08002B2CF9AE}" pid="68" name="adresNrDomu">
    <vt:lpwstr/>
  </property>
  <property fmtid="{D5CDD505-2E9C-101B-9397-08002B2CF9AE}" pid="69" name="adresNrLokalu">
    <vt:lpwstr/>
  </property>
  <property fmtid="{D5CDD505-2E9C-101B-9397-08002B2CF9AE}" pid="70" name="adresOddzial">
    <vt:lpwstr/>
  </property>
  <property fmtid="{D5CDD505-2E9C-101B-9397-08002B2CF9AE}" pid="71" name="adresPoczta">
    <vt:lpwstr/>
  </property>
  <property fmtid="{D5CDD505-2E9C-101B-9397-08002B2CF9AE}" pid="72" name="adresTypUlicy">
    <vt:lpwstr/>
  </property>
  <property fmtid="{D5CDD505-2E9C-101B-9397-08002B2CF9AE}" pid="73" name="adresUlica">
    <vt:lpwstr/>
  </property>
  <property fmtid="{D5CDD505-2E9C-101B-9397-08002B2CF9AE}" pid="74" name="MFCATEGORY">
    <vt:lpwstr>InformacjePrzeznaczoneWylacznieDoUzytkuWewnetrznego</vt:lpwstr>
  </property>
  <property fmtid="{D5CDD505-2E9C-101B-9397-08002B2CF9AE}" pid="75" name="MFClassifiedBy">
    <vt:lpwstr>UxC4dwLulzfINJ8nQH+xvX5LNGipWa4BRSZhPgxsCvmxN5zNjx/CqkgHXoc8OArcxhY+CWnUWFRVznRLlehoZzdXBOIN3jY6STjO3Gja4XI=</vt:lpwstr>
  </property>
  <property fmtid="{D5CDD505-2E9C-101B-9397-08002B2CF9AE}" pid="76" name="MFClassificationDate">
    <vt:lpwstr>2024-06-14T12:00:43.9725795+02:00</vt:lpwstr>
  </property>
  <property fmtid="{D5CDD505-2E9C-101B-9397-08002B2CF9AE}" pid="77" name="MFClassifiedBySID">
    <vt:lpwstr>UxC4dwLulzfINJ8nQH+xvX5LNGipWa4BRSZhPgxsCvm42mrIC/DSDv0ggS+FjUN/2v1BBotkLlY5aAiEhoi6uSIrr5ppkR2haiG2QRoU67OZ68q+aBlTPxgTdsivK2ev</vt:lpwstr>
  </property>
  <property fmtid="{D5CDD505-2E9C-101B-9397-08002B2CF9AE}" pid="78" name="MFGRNItemId">
    <vt:lpwstr>GRN-6f28df96-a6ba-4c40-8290-9539395659e6</vt:lpwstr>
  </property>
  <property fmtid="{D5CDD505-2E9C-101B-9397-08002B2CF9AE}" pid="79" name="MFHash">
    <vt:lpwstr>T86MOCuGcMP+5SD3L7pgml8xGQk72ICPT+8A01j12bM=</vt:lpwstr>
  </property>
  <property fmtid="{D5CDD505-2E9C-101B-9397-08002B2CF9AE}" pid="80" name="MFVisualMarkingsSettings">
    <vt:lpwstr>HeaderAlignment=1;FooterAlignment=1</vt:lpwstr>
  </property>
  <property fmtid="{D5CDD505-2E9C-101B-9397-08002B2CF9AE}" pid="81" name="DLPManualFileClassification">
    <vt:lpwstr>{5fdfc941-3fcf-4a5b-87be-4848800d39d0}</vt:lpwstr>
  </property>
  <property fmtid="{D5CDD505-2E9C-101B-9397-08002B2CF9AE}" pid="82" name="MFRefresh">
    <vt:lpwstr>False</vt:lpwstr>
  </property>
</Properties>
</file>