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D8073F" w14:textId="6B1494D0" w:rsidR="004F58B8" w:rsidRPr="00122097" w:rsidRDefault="00890EB2" w:rsidP="006153A3">
      <w:pPr>
        <w:tabs>
          <w:tab w:val="left" w:pos="0"/>
        </w:tabs>
        <w:spacing w:line="276" w:lineRule="auto"/>
        <w:jc w:val="center"/>
        <w:rPr>
          <w:rFonts w:ascii="Calibri" w:hAnsi="Calibri"/>
        </w:rPr>
      </w:pPr>
      <w:r w:rsidRPr="00122097">
        <w:rPr>
          <w:rFonts w:ascii="Calibri" w:hAnsi="Calibri"/>
        </w:rPr>
        <w:t>Umowa Nr         /202</w:t>
      </w:r>
      <w:r w:rsidR="002C74DD">
        <w:rPr>
          <w:rFonts w:ascii="Calibri" w:hAnsi="Calibri"/>
        </w:rPr>
        <w:t>3</w:t>
      </w:r>
      <w:r w:rsidR="00122097" w:rsidRPr="00122097">
        <w:rPr>
          <w:rFonts w:ascii="Calibri" w:hAnsi="Calibri"/>
        </w:rPr>
        <w:t xml:space="preserve"> </w:t>
      </w:r>
    </w:p>
    <w:p w14:paraId="519ADF04" w14:textId="37ADF344" w:rsidR="004F58B8" w:rsidRPr="00122097" w:rsidRDefault="004F58B8" w:rsidP="006153A3">
      <w:pPr>
        <w:spacing w:line="276" w:lineRule="auto"/>
        <w:jc w:val="center"/>
        <w:rPr>
          <w:rFonts w:ascii="Calibri" w:hAnsi="Calibri"/>
        </w:rPr>
      </w:pPr>
      <w:r w:rsidRPr="00122097">
        <w:rPr>
          <w:rFonts w:ascii="Calibri" w:hAnsi="Calibri"/>
        </w:rPr>
        <w:t>zawarta w dniu ……. …………….  202</w:t>
      </w:r>
      <w:r w:rsidR="002C74DD">
        <w:rPr>
          <w:rFonts w:ascii="Calibri" w:hAnsi="Calibri"/>
        </w:rPr>
        <w:t>3</w:t>
      </w:r>
      <w:r w:rsidRPr="00122097">
        <w:rPr>
          <w:rFonts w:ascii="Calibri" w:hAnsi="Calibri"/>
        </w:rPr>
        <w:t xml:space="preserve"> r. w Warszawie</w:t>
      </w:r>
    </w:p>
    <w:p w14:paraId="3D6A8235" w14:textId="77777777" w:rsidR="004F58B8" w:rsidRPr="00122097" w:rsidRDefault="004F58B8">
      <w:pPr>
        <w:widowControl/>
        <w:suppressAutoHyphens w:val="0"/>
        <w:spacing w:line="276" w:lineRule="auto"/>
        <w:jc w:val="both"/>
        <w:rPr>
          <w:rFonts w:ascii="Calibri" w:hAnsi="Calibri"/>
        </w:rPr>
      </w:pPr>
      <w:r w:rsidRPr="00122097">
        <w:rPr>
          <w:rFonts w:ascii="Calibri" w:eastAsia="Times New Roman" w:hAnsi="Calibri"/>
          <w:lang w:eastAsia="pl-PL"/>
        </w:rPr>
        <w:t xml:space="preserve">pomiędzy: </w:t>
      </w:r>
    </w:p>
    <w:p w14:paraId="3A11F85B" w14:textId="77777777" w:rsidR="006153A3" w:rsidRPr="00122097" w:rsidRDefault="004F58B8">
      <w:pPr>
        <w:spacing w:line="276" w:lineRule="auto"/>
        <w:jc w:val="both"/>
        <w:rPr>
          <w:rFonts w:ascii="Calibri" w:hAnsi="Calibri"/>
        </w:rPr>
      </w:pPr>
      <w:r w:rsidRPr="00122097">
        <w:rPr>
          <w:rFonts w:ascii="Calibri" w:hAnsi="Calibri"/>
          <w:b/>
        </w:rPr>
        <w:t>Skarbem Państwa – Izbą Administracji S</w:t>
      </w:r>
      <w:r w:rsidR="00890EB2" w:rsidRPr="00122097">
        <w:rPr>
          <w:rFonts w:ascii="Calibri" w:hAnsi="Calibri"/>
          <w:b/>
        </w:rPr>
        <w:t>karbowej w Warszawie</w:t>
      </w:r>
      <w:r w:rsidR="00890EB2" w:rsidRPr="00122097">
        <w:rPr>
          <w:rFonts w:ascii="Calibri" w:hAnsi="Calibri"/>
        </w:rPr>
        <w:t xml:space="preserve"> z siedzibą </w:t>
      </w:r>
    </w:p>
    <w:p w14:paraId="5E719160" w14:textId="77777777" w:rsidR="004F58B8" w:rsidRPr="00122097" w:rsidRDefault="004F58B8">
      <w:pPr>
        <w:spacing w:line="276" w:lineRule="auto"/>
        <w:jc w:val="both"/>
        <w:rPr>
          <w:rFonts w:ascii="Calibri" w:hAnsi="Calibri"/>
        </w:rPr>
      </w:pPr>
      <w:r w:rsidRPr="00122097">
        <w:rPr>
          <w:rFonts w:ascii="Calibri" w:hAnsi="Calibri"/>
        </w:rPr>
        <w:t xml:space="preserve">ul. A. </w:t>
      </w:r>
      <w:r w:rsidR="00890EB2" w:rsidRPr="00122097">
        <w:rPr>
          <w:rFonts w:ascii="Calibri" w:hAnsi="Calibri"/>
        </w:rPr>
        <w:t xml:space="preserve">Felińskiego2B, 01-513 Warszawa, </w:t>
      </w:r>
      <w:r w:rsidRPr="00122097">
        <w:rPr>
          <w:rFonts w:ascii="Calibri" w:hAnsi="Calibri"/>
        </w:rPr>
        <w:t xml:space="preserve">NIP: 525-10-07-278; </w:t>
      </w:r>
      <w:r w:rsidR="006153A3" w:rsidRPr="00122097">
        <w:rPr>
          <w:rFonts w:ascii="Calibri" w:hAnsi="Calibri"/>
        </w:rPr>
        <w:t>REGON: 001021100</w:t>
      </w:r>
    </w:p>
    <w:p w14:paraId="45E2F34E" w14:textId="77777777" w:rsidR="004F58B8" w:rsidRPr="00122097" w:rsidRDefault="004F58B8">
      <w:pPr>
        <w:spacing w:line="276" w:lineRule="auto"/>
        <w:jc w:val="both"/>
        <w:rPr>
          <w:rFonts w:ascii="Calibri" w:hAnsi="Calibri"/>
        </w:rPr>
      </w:pPr>
      <w:r w:rsidRPr="00122097">
        <w:rPr>
          <w:rFonts w:ascii="Calibri" w:hAnsi="Calibri"/>
        </w:rPr>
        <w:t>reprezentowanym przez:</w:t>
      </w:r>
    </w:p>
    <w:p w14:paraId="2E9CD29A" w14:textId="77777777" w:rsidR="004F58B8" w:rsidRPr="00122097" w:rsidRDefault="00584275">
      <w:pPr>
        <w:spacing w:line="276" w:lineRule="auto"/>
        <w:jc w:val="both"/>
        <w:rPr>
          <w:rFonts w:ascii="Calibri" w:hAnsi="Calibri"/>
          <w:b/>
        </w:rPr>
      </w:pPr>
      <w:r w:rsidRPr="00122097">
        <w:rPr>
          <w:rFonts w:ascii="Calibri" w:eastAsia="Times New Roman" w:hAnsi="Calibri"/>
          <w:b/>
        </w:rPr>
        <w:t>……………….</w:t>
      </w:r>
      <w:r w:rsidR="004F58B8" w:rsidRPr="00122097">
        <w:rPr>
          <w:rFonts w:ascii="Calibri" w:eastAsia="Times New Roman" w:hAnsi="Calibri"/>
          <w:b/>
        </w:rPr>
        <w:t xml:space="preserve"> </w:t>
      </w:r>
      <w:r w:rsidRPr="00122097">
        <w:rPr>
          <w:rFonts w:ascii="Calibri" w:eastAsia="Times New Roman" w:hAnsi="Calibri"/>
          <w:b/>
        </w:rPr>
        <w:t>………………………………………………………………………..</w:t>
      </w:r>
    </w:p>
    <w:p w14:paraId="51481A90" w14:textId="77777777" w:rsidR="004F58B8" w:rsidRPr="00122097" w:rsidRDefault="004F58B8">
      <w:pPr>
        <w:widowControl/>
        <w:suppressAutoHyphens w:val="0"/>
        <w:spacing w:line="276" w:lineRule="auto"/>
        <w:jc w:val="both"/>
        <w:rPr>
          <w:rFonts w:ascii="Calibri" w:hAnsi="Calibri"/>
        </w:rPr>
      </w:pPr>
      <w:r w:rsidRPr="00122097">
        <w:rPr>
          <w:rFonts w:ascii="Calibri" w:eastAsia="Times New Roman" w:hAnsi="Calibri"/>
          <w:bCs/>
          <w:lang w:eastAsia="pl-PL"/>
        </w:rPr>
        <w:t xml:space="preserve">zwanym dalej </w:t>
      </w:r>
      <w:r w:rsidRPr="00122097">
        <w:rPr>
          <w:rFonts w:ascii="Calibri" w:eastAsia="Times New Roman" w:hAnsi="Calibri"/>
          <w:b/>
          <w:bCs/>
          <w:lang w:eastAsia="pl-PL"/>
        </w:rPr>
        <w:t>„Zamawiającym”</w:t>
      </w:r>
      <w:r w:rsidR="006153A3" w:rsidRPr="00122097">
        <w:rPr>
          <w:rFonts w:ascii="Calibri" w:eastAsia="Times New Roman" w:hAnsi="Calibri"/>
          <w:b/>
          <w:bCs/>
          <w:lang w:eastAsia="pl-PL"/>
        </w:rPr>
        <w:t>,</w:t>
      </w:r>
      <w:r w:rsidRPr="00122097">
        <w:rPr>
          <w:rFonts w:ascii="Calibri" w:eastAsia="Times New Roman" w:hAnsi="Calibri"/>
          <w:bCs/>
          <w:lang w:eastAsia="pl-PL"/>
        </w:rPr>
        <w:t xml:space="preserve"> </w:t>
      </w:r>
    </w:p>
    <w:p w14:paraId="562FDE21" w14:textId="77777777" w:rsidR="004F58B8" w:rsidRPr="00122097" w:rsidRDefault="004F58B8">
      <w:pPr>
        <w:widowControl/>
        <w:suppressAutoHyphens w:val="0"/>
        <w:spacing w:line="276" w:lineRule="auto"/>
        <w:jc w:val="both"/>
        <w:rPr>
          <w:rFonts w:ascii="Calibri" w:eastAsia="Times New Roman" w:hAnsi="Calibri"/>
          <w:bCs/>
          <w:lang w:eastAsia="pl-PL"/>
        </w:rPr>
      </w:pPr>
      <w:r w:rsidRPr="00122097">
        <w:rPr>
          <w:rFonts w:ascii="Calibri" w:eastAsia="Times New Roman" w:hAnsi="Calibri"/>
          <w:bCs/>
          <w:lang w:eastAsia="pl-PL"/>
        </w:rPr>
        <w:t>a</w:t>
      </w:r>
    </w:p>
    <w:p w14:paraId="05696D56" w14:textId="77777777" w:rsidR="00122097" w:rsidRPr="00122097" w:rsidRDefault="00122097">
      <w:pPr>
        <w:widowControl/>
        <w:suppressAutoHyphens w:val="0"/>
        <w:spacing w:line="276" w:lineRule="auto"/>
        <w:jc w:val="both"/>
        <w:rPr>
          <w:rFonts w:ascii="Calibri" w:hAnsi="Calibri"/>
        </w:rPr>
      </w:pPr>
      <w:r w:rsidRPr="00122097">
        <w:rPr>
          <w:rFonts w:ascii="Calibri" w:eastAsia="Times New Roman" w:hAnsi="Calibri"/>
          <w:bCs/>
          <w:lang w:eastAsia="pl-PL"/>
        </w:rPr>
        <w:t xml:space="preserve">……………………………. z siedzibą…………………………………………………, </w:t>
      </w:r>
    </w:p>
    <w:p w14:paraId="38942B73" w14:textId="77777777" w:rsidR="005226F3" w:rsidRPr="00122097" w:rsidRDefault="00122097">
      <w:pPr>
        <w:widowControl/>
        <w:suppressAutoHyphens w:val="0"/>
        <w:spacing w:line="276" w:lineRule="auto"/>
        <w:jc w:val="both"/>
        <w:rPr>
          <w:rFonts w:ascii="Calibri" w:eastAsia="Times New Roman" w:hAnsi="Calibri"/>
          <w:lang w:eastAsia="pl-PL"/>
        </w:rPr>
      </w:pPr>
      <w:r w:rsidRPr="00122097">
        <w:rPr>
          <w:rFonts w:ascii="Calibri" w:eastAsia="Times New Roman" w:hAnsi="Calibri"/>
          <w:lang w:eastAsia="pl-PL"/>
        </w:rPr>
        <w:t>r</w:t>
      </w:r>
      <w:r w:rsidR="00890EB2" w:rsidRPr="00122097">
        <w:rPr>
          <w:rFonts w:ascii="Calibri" w:eastAsia="Times New Roman" w:hAnsi="Calibri"/>
          <w:lang w:eastAsia="pl-PL"/>
        </w:rPr>
        <w:t>eprezentowanym</w:t>
      </w:r>
      <w:r w:rsidRPr="00122097">
        <w:rPr>
          <w:rFonts w:ascii="Calibri" w:eastAsia="Times New Roman" w:hAnsi="Calibri"/>
          <w:lang w:eastAsia="pl-PL"/>
        </w:rPr>
        <w:t>/</w:t>
      </w:r>
      <w:proofErr w:type="spellStart"/>
      <w:r w:rsidRPr="00122097">
        <w:rPr>
          <w:rFonts w:ascii="Calibri" w:eastAsia="Times New Roman" w:hAnsi="Calibri"/>
          <w:lang w:eastAsia="pl-PL"/>
        </w:rPr>
        <w:t>ną</w:t>
      </w:r>
      <w:proofErr w:type="spellEnd"/>
      <w:r w:rsidR="00890EB2" w:rsidRPr="00122097">
        <w:rPr>
          <w:rFonts w:ascii="Calibri" w:eastAsia="Times New Roman" w:hAnsi="Calibri"/>
          <w:lang w:eastAsia="pl-PL"/>
        </w:rPr>
        <w:t xml:space="preserve"> przez:</w:t>
      </w:r>
      <w:r w:rsidRPr="00122097">
        <w:rPr>
          <w:rFonts w:ascii="Calibri" w:eastAsia="Times New Roman" w:hAnsi="Calibri"/>
          <w:lang w:eastAsia="pl-PL"/>
        </w:rPr>
        <w:t>……………………………………………………………..</w:t>
      </w:r>
    </w:p>
    <w:p w14:paraId="27539EE4" w14:textId="77777777" w:rsidR="00122097" w:rsidRPr="00122097" w:rsidRDefault="004A405C">
      <w:pPr>
        <w:widowControl/>
        <w:suppressAutoHyphens w:val="0"/>
        <w:spacing w:line="276" w:lineRule="auto"/>
        <w:jc w:val="both"/>
        <w:rPr>
          <w:rFonts w:ascii="Calibri" w:eastAsia="Times New Roman" w:hAnsi="Calibri"/>
          <w:lang w:eastAsia="pl-PL"/>
        </w:rPr>
      </w:pPr>
      <w:r w:rsidRPr="00122097">
        <w:rPr>
          <w:rFonts w:ascii="Calibri" w:eastAsia="Times New Roman" w:hAnsi="Calibri"/>
          <w:lang w:eastAsia="pl-PL"/>
        </w:rPr>
        <w:t>z</w:t>
      </w:r>
      <w:r w:rsidR="005226F3" w:rsidRPr="00122097">
        <w:rPr>
          <w:rFonts w:ascii="Calibri" w:eastAsia="Times New Roman" w:hAnsi="Calibri"/>
          <w:lang w:eastAsia="pl-PL"/>
        </w:rPr>
        <w:t xml:space="preserve">wanym dalej </w:t>
      </w:r>
      <w:r w:rsidR="005226F3" w:rsidRPr="00122097">
        <w:rPr>
          <w:rFonts w:ascii="Calibri" w:eastAsia="Times New Roman" w:hAnsi="Calibri"/>
          <w:b/>
          <w:lang w:eastAsia="pl-PL"/>
        </w:rPr>
        <w:t>„Wykonawcą”</w:t>
      </w:r>
      <w:r w:rsidR="00122097" w:rsidRPr="00122097">
        <w:rPr>
          <w:rFonts w:ascii="Calibri" w:eastAsia="Times New Roman" w:hAnsi="Calibri"/>
          <w:b/>
          <w:lang w:eastAsia="pl-PL"/>
        </w:rPr>
        <w:t xml:space="preserve">, </w:t>
      </w:r>
      <w:r w:rsidR="00122097" w:rsidRPr="00122097">
        <w:rPr>
          <w:rFonts w:ascii="Calibri" w:eastAsia="Times New Roman" w:hAnsi="Calibri"/>
          <w:lang w:eastAsia="pl-PL"/>
        </w:rPr>
        <w:t>łącznie……………………………………………………</w:t>
      </w:r>
    </w:p>
    <w:p w14:paraId="4E034893" w14:textId="77777777" w:rsidR="005226F3" w:rsidRPr="00122097" w:rsidRDefault="00122097">
      <w:pPr>
        <w:widowControl/>
        <w:suppressAutoHyphens w:val="0"/>
        <w:spacing w:line="276" w:lineRule="auto"/>
        <w:jc w:val="both"/>
        <w:rPr>
          <w:rFonts w:ascii="Calibri" w:eastAsia="Times New Roman" w:hAnsi="Calibri"/>
          <w:b/>
          <w:lang w:eastAsia="pl-PL"/>
        </w:rPr>
      </w:pPr>
      <w:r w:rsidRPr="00122097">
        <w:rPr>
          <w:rFonts w:ascii="Calibri" w:eastAsia="Times New Roman" w:hAnsi="Calibri"/>
          <w:lang w:eastAsia="pl-PL"/>
        </w:rPr>
        <w:t xml:space="preserve"> zwanymi</w:t>
      </w:r>
      <w:r w:rsidRPr="00122097">
        <w:rPr>
          <w:rFonts w:ascii="Calibri" w:eastAsia="Times New Roman" w:hAnsi="Calibri"/>
          <w:b/>
          <w:lang w:eastAsia="pl-PL"/>
        </w:rPr>
        <w:t xml:space="preserve"> </w:t>
      </w:r>
      <w:r w:rsidR="00704383" w:rsidRPr="00122097">
        <w:rPr>
          <w:rFonts w:ascii="Calibri" w:eastAsia="Times New Roman" w:hAnsi="Calibri"/>
          <w:b/>
          <w:bCs/>
          <w:lang w:eastAsia="pl-PL"/>
        </w:rPr>
        <w:t>„</w:t>
      </w:r>
      <w:r w:rsidRPr="00122097">
        <w:rPr>
          <w:rFonts w:ascii="Calibri" w:eastAsia="Times New Roman" w:hAnsi="Calibri"/>
          <w:b/>
          <w:lang w:eastAsia="pl-PL"/>
        </w:rPr>
        <w:t>Stronami”</w:t>
      </w:r>
    </w:p>
    <w:p w14:paraId="6F040EA2" w14:textId="77777777" w:rsidR="006570DB" w:rsidRPr="00122097" w:rsidRDefault="006570DB">
      <w:pPr>
        <w:widowControl/>
        <w:suppressAutoHyphens w:val="0"/>
        <w:spacing w:line="276" w:lineRule="auto"/>
        <w:jc w:val="both"/>
        <w:rPr>
          <w:rFonts w:ascii="Calibri" w:hAnsi="Calibri"/>
        </w:rPr>
      </w:pPr>
    </w:p>
    <w:p w14:paraId="09B257E3" w14:textId="668028FF" w:rsidR="004F58B8" w:rsidRPr="00122097" w:rsidRDefault="004F58B8">
      <w:pPr>
        <w:widowControl/>
        <w:suppressAutoHyphens w:val="0"/>
        <w:spacing w:line="360" w:lineRule="auto"/>
        <w:contextualSpacing/>
        <w:jc w:val="both"/>
        <w:rPr>
          <w:rFonts w:ascii="Calibri" w:hAnsi="Calibri"/>
        </w:rPr>
      </w:pPr>
      <w:r w:rsidRPr="00122097">
        <w:rPr>
          <w:rFonts w:ascii="Calibri" w:hAnsi="Calibri"/>
        </w:rPr>
        <w:t xml:space="preserve">W wyniku przeprowadzonego postępowania </w:t>
      </w:r>
      <w:r w:rsidR="00A74CD5" w:rsidRPr="00122097">
        <w:rPr>
          <w:rFonts w:ascii="Calibri" w:hAnsi="Calibri"/>
        </w:rPr>
        <w:t xml:space="preserve">o </w:t>
      </w:r>
      <w:r w:rsidR="002C74DD">
        <w:rPr>
          <w:rFonts w:ascii="Calibri" w:hAnsi="Calibri"/>
        </w:rPr>
        <w:t xml:space="preserve">zapytanie ofertowe </w:t>
      </w:r>
      <w:r w:rsidR="00A74CD5" w:rsidRPr="00122097">
        <w:rPr>
          <w:rFonts w:ascii="Calibri" w:hAnsi="Calibri"/>
        </w:rPr>
        <w:t xml:space="preserve"> na podstawie przepisów </w:t>
      </w:r>
      <w:r w:rsidR="00BB0F48">
        <w:rPr>
          <w:rFonts w:ascii="Calibri" w:hAnsi="Calibri"/>
        </w:rPr>
        <w:t>u</w:t>
      </w:r>
      <w:r w:rsidR="00A74CD5" w:rsidRPr="00122097">
        <w:rPr>
          <w:rFonts w:ascii="Calibri" w:hAnsi="Calibri"/>
        </w:rPr>
        <w:t>stawy z dnia 11 września 2019</w:t>
      </w:r>
      <w:r w:rsidR="00BB0F48">
        <w:rPr>
          <w:rFonts w:ascii="Calibri" w:hAnsi="Calibri"/>
        </w:rPr>
        <w:t xml:space="preserve"> </w:t>
      </w:r>
      <w:r w:rsidR="00A74CD5" w:rsidRPr="00122097">
        <w:rPr>
          <w:rFonts w:ascii="Calibri" w:hAnsi="Calibri"/>
        </w:rPr>
        <w:t>r. – Prawo zamówień publicznych (Dz.</w:t>
      </w:r>
      <w:r w:rsidR="00BB0F48">
        <w:rPr>
          <w:rFonts w:ascii="Calibri" w:hAnsi="Calibri"/>
        </w:rPr>
        <w:t xml:space="preserve"> </w:t>
      </w:r>
      <w:r w:rsidR="00A74CD5" w:rsidRPr="00122097">
        <w:rPr>
          <w:rFonts w:ascii="Calibri" w:hAnsi="Calibri"/>
        </w:rPr>
        <w:t>U. z 202</w:t>
      </w:r>
      <w:r w:rsidR="00BB0F48">
        <w:rPr>
          <w:rFonts w:ascii="Calibri" w:hAnsi="Calibri"/>
        </w:rPr>
        <w:t xml:space="preserve">2 </w:t>
      </w:r>
      <w:r w:rsidR="00A74CD5" w:rsidRPr="00122097">
        <w:rPr>
          <w:rFonts w:ascii="Calibri" w:hAnsi="Calibri"/>
        </w:rPr>
        <w:t>r. poz. 1</w:t>
      </w:r>
      <w:r w:rsidR="00BB0F48">
        <w:rPr>
          <w:rFonts w:ascii="Calibri" w:hAnsi="Calibri"/>
        </w:rPr>
        <w:t>710</w:t>
      </w:r>
      <w:r w:rsidR="00A74CD5" w:rsidRPr="00122097">
        <w:rPr>
          <w:rFonts w:ascii="Calibri" w:hAnsi="Calibri"/>
        </w:rPr>
        <w:t>) zwanej dalej Ustawą, zawarto umowę o następującej treści</w:t>
      </w:r>
      <w:r w:rsidR="00704383">
        <w:rPr>
          <w:rFonts w:ascii="Calibri" w:hAnsi="Calibri"/>
        </w:rPr>
        <w:t>;</w:t>
      </w:r>
    </w:p>
    <w:p w14:paraId="19E25CD5" w14:textId="77777777" w:rsidR="004F58B8" w:rsidRPr="00122097" w:rsidRDefault="004F58B8">
      <w:pPr>
        <w:spacing w:line="276" w:lineRule="auto"/>
        <w:jc w:val="both"/>
        <w:rPr>
          <w:rFonts w:ascii="Calibri" w:eastAsia="Liberation Serif" w:hAnsi="Calibri"/>
          <w:kern w:val="0"/>
          <w:lang w:eastAsia="pl-PL"/>
        </w:rPr>
      </w:pPr>
    </w:p>
    <w:p w14:paraId="1C102827" w14:textId="77777777" w:rsidR="004F58B8" w:rsidRDefault="004F58B8">
      <w:pPr>
        <w:spacing w:line="276" w:lineRule="auto"/>
        <w:ind w:left="4236" w:firstLine="706"/>
        <w:jc w:val="both"/>
        <w:rPr>
          <w:rFonts w:ascii="Calibri" w:hAnsi="Calibri"/>
        </w:rPr>
      </w:pPr>
      <w:r w:rsidRPr="00122097">
        <w:rPr>
          <w:rFonts w:ascii="Calibri" w:hAnsi="Calibri"/>
        </w:rPr>
        <w:t>§ 1</w:t>
      </w:r>
    </w:p>
    <w:p w14:paraId="32E132AA" w14:textId="7F6B9810" w:rsidR="004F58B8" w:rsidRDefault="004F58B8" w:rsidP="002C74DD">
      <w:pPr>
        <w:pStyle w:val="Akapitzlist"/>
        <w:ind w:left="0"/>
        <w:jc w:val="both"/>
        <w:rPr>
          <w:rFonts w:ascii="Calibri" w:hAnsi="Calibri"/>
        </w:rPr>
      </w:pPr>
      <w:r w:rsidRPr="00122097">
        <w:rPr>
          <w:rFonts w:ascii="Calibri" w:hAnsi="Calibri"/>
        </w:rPr>
        <w:t>Zamawiający zleca, a Wykonawca przyjmuje do wykonania w podstawowym zakresie konserwację</w:t>
      </w:r>
      <w:r w:rsidR="002C74DD">
        <w:rPr>
          <w:rFonts w:ascii="Calibri" w:hAnsi="Calibri"/>
        </w:rPr>
        <w:t xml:space="preserve"> </w:t>
      </w:r>
      <w:r w:rsidR="002C74DD" w:rsidRPr="002C74DD">
        <w:rPr>
          <w:rFonts w:asciiTheme="minorHAnsi" w:hAnsiTheme="minorHAnsi" w:cstheme="minorHAnsi"/>
          <w:bCs/>
          <w:sz w:val="22"/>
          <w:szCs w:val="22"/>
        </w:rPr>
        <w:t>platformy pionowa jura 14.10 firmy LIFT PLUS KACZMARCZYK ROK produkcji 2018 znajdującej się w US w Siedlcach przy   ul. Biskupa I. Świrskiego 45, 08-110 Siedlce</w:t>
      </w:r>
      <w:r w:rsidR="002C74DD">
        <w:rPr>
          <w:rFonts w:asciiTheme="minorHAnsi" w:hAnsiTheme="minorHAnsi" w:cstheme="minorHAnsi"/>
          <w:bCs/>
          <w:sz w:val="22"/>
          <w:szCs w:val="22"/>
        </w:rPr>
        <w:t xml:space="preserve"> w</w:t>
      </w:r>
      <w:r w:rsidRPr="00122097">
        <w:rPr>
          <w:rFonts w:ascii="Calibri" w:hAnsi="Calibri"/>
        </w:rPr>
        <w:t xml:space="preserve"> zamian za wynagrodzenie, o którym mowa w § 9 niniejszej umowy.</w:t>
      </w:r>
    </w:p>
    <w:p w14:paraId="04617D14" w14:textId="77777777" w:rsidR="001C0F10" w:rsidRDefault="001C0F10" w:rsidP="001C0F10">
      <w:pPr>
        <w:tabs>
          <w:tab w:val="left" w:pos="340"/>
        </w:tabs>
        <w:spacing w:line="276" w:lineRule="auto"/>
        <w:jc w:val="both"/>
        <w:rPr>
          <w:rFonts w:ascii="Calibri" w:hAnsi="Calibri"/>
        </w:rPr>
      </w:pPr>
    </w:p>
    <w:p w14:paraId="2B080929" w14:textId="77777777" w:rsidR="004F58B8" w:rsidRPr="00122097" w:rsidRDefault="004F58B8">
      <w:pPr>
        <w:spacing w:line="276" w:lineRule="auto"/>
        <w:jc w:val="both"/>
        <w:rPr>
          <w:rFonts w:ascii="Calibri" w:hAnsi="Calibri"/>
        </w:rPr>
      </w:pPr>
      <w:r w:rsidRPr="00122097">
        <w:rPr>
          <w:rFonts w:ascii="Calibri" w:eastAsia="Liberation Serif" w:hAnsi="Calibri"/>
        </w:rPr>
        <w:tab/>
      </w:r>
      <w:r w:rsidRPr="00122097">
        <w:rPr>
          <w:rFonts w:ascii="Calibri" w:eastAsia="Liberation Serif" w:hAnsi="Calibri"/>
        </w:rPr>
        <w:tab/>
      </w:r>
      <w:r w:rsidRPr="00122097">
        <w:rPr>
          <w:rFonts w:ascii="Calibri" w:eastAsia="Liberation Serif" w:hAnsi="Calibri"/>
        </w:rPr>
        <w:tab/>
      </w:r>
      <w:r w:rsidRPr="00122097">
        <w:rPr>
          <w:rFonts w:ascii="Calibri" w:eastAsia="Liberation Serif" w:hAnsi="Calibri"/>
        </w:rPr>
        <w:tab/>
      </w:r>
      <w:r w:rsidRPr="00122097">
        <w:rPr>
          <w:rFonts w:ascii="Calibri" w:eastAsia="Liberation Serif" w:hAnsi="Calibri"/>
        </w:rPr>
        <w:tab/>
      </w:r>
      <w:r w:rsidRPr="00122097">
        <w:rPr>
          <w:rFonts w:ascii="Calibri" w:eastAsia="Liberation Serif" w:hAnsi="Calibri"/>
        </w:rPr>
        <w:tab/>
      </w:r>
      <w:r w:rsidRPr="00122097">
        <w:rPr>
          <w:rFonts w:ascii="Calibri" w:eastAsia="Liberation Serif" w:hAnsi="Calibri"/>
        </w:rPr>
        <w:tab/>
      </w:r>
      <w:r w:rsidRPr="00122097">
        <w:rPr>
          <w:rFonts w:ascii="Calibri" w:hAnsi="Calibri"/>
        </w:rPr>
        <w:t xml:space="preserve">§ </w:t>
      </w:r>
      <w:r w:rsidR="00BD3D14">
        <w:rPr>
          <w:rFonts w:ascii="Calibri" w:hAnsi="Calibri"/>
        </w:rPr>
        <w:t>2</w:t>
      </w:r>
    </w:p>
    <w:p w14:paraId="6E5439C4" w14:textId="77777777" w:rsidR="004F58B8" w:rsidRPr="00122097" w:rsidRDefault="004F58B8">
      <w:pPr>
        <w:spacing w:line="276" w:lineRule="auto"/>
        <w:jc w:val="both"/>
        <w:rPr>
          <w:rFonts w:ascii="Calibri" w:hAnsi="Calibri"/>
        </w:rPr>
      </w:pPr>
      <w:r w:rsidRPr="00122097">
        <w:rPr>
          <w:rFonts w:ascii="Calibri" w:hAnsi="Calibri"/>
        </w:rPr>
        <w:t xml:space="preserve">Zamawiający wyznacza do kontaktów z Wykonawcą w zakresie realizacji przedmiotu niniejszej umowy pracowników wymienionych w Załączniku Nr 6. </w:t>
      </w:r>
    </w:p>
    <w:p w14:paraId="3039062C" w14:textId="77777777" w:rsidR="004F58B8" w:rsidRPr="00122097" w:rsidRDefault="004F58B8">
      <w:pPr>
        <w:spacing w:line="276" w:lineRule="auto"/>
        <w:jc w:val="both"/>
        <w:rPr>
          <w:rFonts w:ascii="Calibri" w:hAnsi="Calibri"/>
        </w:rPr>
      </w:pPr>
    </w:p>
    <w:p w14:paraId="16AE841A" w14:textId="77777777" w:rsidR="004F58B8" w:rsidRPr="00122097" w:rsidRDefault="00BD3D14">
      <w:pPr>
        <w:spacing w:line="276" w:lineRule="auto"/>
        <w:ind w:left="4236" w:firstLine="706"/>
        <w:jc w:val="both"/>
        <w:rPr>
          <w:rFonts w:ascii="Calibri" w:hAnsi="Calibri"/>
        </w:rPr>
      </w:pPr>
      <w:r>
        <w:rPr>
          <w:rFonts w:ascii="Calibri" w:hAnsi="Calibri"/>
        </w:rPr>
        <w:t>§ 3</w:t>
      </w:r>
    </w:p>
    <w:p w14:paraId="400EA32D" w14:textId="77777777" w:rsidR="004F58B8" w:rsidRPr="00122097" w:rsidRDefault="004F58B8">
      <w:pPr>
        <w:numPr>
          <w:ilvl w:val="0"/>
          <w:numId w:val="6"/>
        </w:numPr>
        <w:tabs>
          <w:tab w:val="left" w:pos="394"/>
          <w:tab w:val="left" w:pos="506"/>
        </w:tabs>
        <w:spacing w:line="276" w:lineRule="auto"/>
        <w:ind w:left="397" w:hanging="340"/>
        <w:jc w:val="both"/>
        <w:rPr>
          <w:rFonts w:ascii="Calibri" w:hAnsi="Calibri"/>
        </w:rPr>
      </w:pPr>
      <w:r w:rsidRPr="00122097">
        <w:rPr>
          <w:rFonts w:ascii="Calibri" w:hAnsi="Calibri"/>
        </w:rPr>
        <w:t xml:space="preserve">Czynności konserwacyjne urządzeń dźwigowych, zwanych dalej </w:t>
      </w:r>
      <w:r w:rsidR="00704383" w:rsidRPr="00122097">
        <w:rPr>
          <w:rFonts w:ascii="Calibri" w:eastAsia="Times New Roman" w:hAnsi="Calibri"/>
          <w:b/>
          <w:lang w:eastAsia="pl-PL"/>
        </w:rPr>
        <w:t>„</w:t>
      </w:r>
      <w:r w:rsidRPr="00122097">
        <w:rPr>
          <w:rFonts w:ascii="Calibri" w:hAnsi="Calibri"/>
        </w:rPr>
        <w:t>urządzeniami", wykonywane są przez pracowników lub osoby trzecie, którymi Wykonawca posługuje się przy wykonywaniu swoich obowiązków i pod jego nadzorem.</w:t>
      </w:r>
    </w:p>
    <w:p w14:paraId="0C96C500" w14:textId="77777777" w:rsidR="004F58B8" w:rsidRPr="00122097" w:rsidRDefault="004F58B8">
      <w:pPr>
        <w:numPr>
          <w:ilvl w:val="0"/>
          <w:numId w:val="6"/>
        </w:numPr>
        <w:tabs>
          <w:tab w:val="left" w:pos="394"/>
          <w:tab w:val="left" w:pos="506"/>
        </w:tabs>
        <w:spacing w:line="276" w:lineRule="auto"/>
        <w:ind w:left="397" w:hanging="340"/>
        <w:jc w:val="both"/>
        <w:rPr>
          <w:rFonts w:ascii="Calibri" w:hAnsi="Calibri"/>
        </w:rPr>
      </w:pPr>
      <w:r w:rsidRPr="00122097">
        <w:rPr>
          <w:rFonts w:ascii="Calibri" w:hAnsi="Calibri"/>
        </w:rPr>
        <w:t>Wykonawca oświadcza, iż o</w:t>
      </w:r>
      <w:r w:rsidRPr="00122097">
        <w:rPr>
          <w:rFonts w:ascii="Calibri" w:eastAsia="Times New Roman" w:hAnsi="Calibri"/>
          <w:color w:val="000000"/>
          <w:lang w:eastAsia="pl-PL"/>
        </w:rPr>
        <w:t>soby obsługujące i konserwujące urządzenia posiadają zaświadczenia kwalifikacyjne potwierdzające umiejętność praktycznego wykonywania tych czynności oraz znajomość warunków technicznych dozoru technicznego, norm i przepisów prawnych, w tym w zakresie wymagane przez Urząd Dozoru Technicznego.</w:t>
      </w:r>
    </w:p>
    <w:p w14:paraId="0F1047B3" w14:textId="77777777" w:rsidR="004F58B8" w:rsidRPr="00122097" w:rsidRDefault="004F58B8">
      <w:pPr>
        <w:numPr>
          <w:ilvl w:val="0"/>
          <w:numId w:val="6"/>
        </w:numPr>
        <w:tabs>
          <w:tab w:val="left" w:pos="394"/>
          <w:tab w:val="left" w:pos="506"/>
        </w:tabs>
        <w:spacing w:line="276" w:lineRule="auto"/>
        <w:ind w:left="397" w:hanging="340"/>
        <w:jc w:val="both"/>
        <w:rPr>
          <w:rFonts w:ascii="Calibri" w:hAnsi="Calibri"/>
        </w:rPr>
      </w:pPr>
      <w:r w:rsidRPr="00122097">
        <w:rPr>
          <w:rFonts w:ascii="Calibri" w:eastAsia="Times New Roman" w:hAnsi="Calibri"/>
        </w:rPr>
        <w:t xml:space="preserve"> </w:t>
      </w:r>
      <w:r w:rsidRPr="00122097">
        <w:rPr>
          <w:rFonts w:ascii="Calibri" w:hAnsi="Calibri"/>
        </w:rPr>
        <w:t xml:space="preserve">Zakres prac Wykonawcy w ramach umowy obejmuje: </w:t>
      </w:r>
    </w:p>
    <w:p w14:paraId="7E9B686D" w14:textId="77777777" w:rsidR="004F58B8" w:rsidRPr="00122097" w:rsidRDefault="004F58B8">
      <w:pPr>
        <w:numPr>
          <w:ilvl w:val="0"/>
          <w:numId w:val="7"/>
        </w:numPr>
        <w:spacing w:line="276" w:lineRule="auto"/>
        <w:jc w:val="both"/>
        <w:rPr>
          <w:rFonts w:ascii="Calibri" w:hAnsi="Calibri"/>
        </w:rPr>
      </w:pPr>
      <w:r w:rsidRPr="00122097">
        <w:rPr>
          <w:rFonts w:ascii="Calibri" w:hAnsi="Calibri"/>
        </w:rPr>
        <w:t>utrzymanie urządzeń w ruchu oraz w stanie technicznym zapewniającym niezawodność i bezpieczeństwo ich pracy;</w:t>
      </w:r>
    </w:p>
    <w:p w14:paraId="2B022BF7" w14:textId="77777777" w:rsidR="004F58B8" w:rsidRPr="00122097" w:rsidRDefault="004F58B8">
      <w:pPr>
        <w:numPr>
          <w:ilvl w:val="0"/>
          <w:numId w:val="7"/>
        </w:numPr>
        <w:tabs>
          <w:tab w:val="left" w:pos="426"/>
        </w:tabs>
        <w:spacing w:line="276" w:lineRule="auto"/>
        <w:jc w:val="both"/>
        <w:rPr>
          <w:rFonts w:ascii="Calibri" w:hAnsi="Calibri"/>
        </w:rPr>
      </w:pPr>
      <w:r w:rsidRPr="00122097">
        <w:rPr>
          <w:rFonts w:ascii="Calibri" w:hAnsi="Calibri"/>
        </w:rPr>
        <w:t>prowadzenie konserwacji urządzeń zgodnie z przepisami Urzędu Dozoru Technicznego, normami PN/EN-81.1, PN/EN-81.2 oraz instrukcjami konserwacji producenta;</w:t>
      </w:r>
    </w:p>
    <w:p w14:paraId="0D5D5AB5" w14:textId="77777777" w:rsidR="004F58B8" w:rsidRPr="00122097" w:rsidRDefault="004F58B8">
      <w:pPr>
        <w:numPr>
          <w:ilvl w:val="0"/>
          <w:numId w:val="7"/>
        </w:numPr>
        <w:spacing w:line="276" w:lineRule="auto"/>
        <w:jc w:val="both"/>
        <w:rPr>
          <w:rFonts w:ascii="Calibri" w:hAnsi="Calibri"/>
        </w:rPr>
      </w:pPr>
      <w:r w:rsidRPr="00122097">
        <w:rPr>
          <w:rFonts w:ascii="Calibri" w:hAnsi="Calibri"/>
        </w:rPr>
        <w:t xml:space="preserve">zapewnienie należytego stanu pomieszczenia maszynowni i jej wyposażenia oraz szybu </w:t>
      </w:r>
      <w:r w:rsidRPr="00122097">
        <w:rPr>
          <w:rFonts w:ascii="Calibri" w:hAnsi="Calibri"/>
        </w:rPr>
        <w:lastRenderedPageBreak/>
        <w:t>i kabin z zewnątrz;</w:t>
      </w:r>
    </w:p>
    <w:p w14:paraId="516D792A" w14:textId="77777777" w:rsidR="004F58B8" w:rsidRPr="00122097" w:rsidRDefault="004F58B8">
      <w:pPr>
        <w:numPr>
          <w:ilvl w:val="0"/>
          <w:numId w:val="7"/>
        </w:numPr>
        <w:spacing w:line="276" w:lineRule="auto"/>
        <w:jc w:val="both"/>
        <w:rPr>
          <w:rFonts w:ascii="Calibri" w:hAnsi="Calibri"/>
        </w:rPr>
      </w:pPr>
      <w:r w:rsidRPr="00122097">
        <w:rPr>
          <w:rFonts w:ascii="Calibri" w:hAnsi="Calibri"/>
        </w:rPr>
        <w:t>wykonywanie pomiarów skuteczności ochrony przeciwporażeniowej oraz rezystencji izolacji obwodów elektrycznych dźwigów;</w:t>
      </w:r>
    </w:p>
    <w:p w14:paraId="6FCE2EED" w14:textId="77777777" w:rsidR="004F58B8" w:rsidRPr="00122097" w:rsidRDefault="004F58B8">
      <w:pPr>
        <w:numPr>
          <w:ilvl w:val="0"/>
          <w:numId w:val="7"/>
        </w:numPr>
        <w:spacing w:line="276" w:lineRule="auto"/>
        <w:jc w:val="both"/>
        <w:rPr>
          <w:rFonts w:ascii="Calibri" w:hAnsi="Calibri"/>
        </w:rPr>
      </w:pPr>
      <w:r w:rsidRPr="00122097">
        <w:rPr>
          <w:rFonts w:ascii="Calibri" w:hAnsi="Calibri"/>
        </w:rPr>
        <w:t>uczestnictwo w czynnościach związanych z okresowymi odbiorami przez Urząd Dozoru Technicznego;</w:t>
      </w:r>
    </w:p>
    <w:p w14:paraId="53EB1ECD" w14:textId="77777777" w:rsidR="004F58B8" w:rsidRPr="00122097" w:rsidRDefault="004F58B8">
      <w:pPr>
        <w:numPr>
          <w:ilvl w:val="0"/>
          <w:numId w:val="7"/>
        </w:numPr>
        <w:spacing w:line="276" w:lineRule="auto"/>
        <w:jc w:val="both"/>
        <w:rPr>
          <w:rFonts w:ascii="Calibri" w:hAnsi="Calibri"/>
        </w:rPr>
      </w:pPr>
      <w:r w:rsidRPr="00122097">
        <w:rPr>
          <w:rFonts w:ascii="Calibri" w:hAnsi="Calibri"/>
        </w:rPr>
        <w:t xml:space="preserve">zapewnienie całodobowej obsługi Pogotowia Dźwigowego, w tym uwalnianie osób uwięzionych w kabinie dźwigu; </w:t>
      </w:r>
    </w:p>
    <w:p w14:paraId="7E097D1B" w14:textId="77777777" w:rsidR="004F58B8" w:rsidRPr="00122097" w:rsidRDefault="004F58B8">
      <w:pPr>
        <w:numPr>
          <w:ilvl w:val="0"/>
          <w:numId w:val="7"/>
        </w:numPr>
        <w:spacing w:line="276" w:lineRule="auto"/>
        <w:jc w:val="both"/>
        <w:rPr>
          <w:rFonts w:ascii="Calibri" w:hAnsi="Calibri"/>
        </w:rPr>
      </w:pPr>
      <w:r w:rsidRPr="00122097">
        <w:rPr>
          <w:rFonts w:ascii="Calibri" w:hAnsi="Calibri"/>
        </w:rPr>
        <w:t>dokonywanie czynności wymienionych w Załączniku nr 4 do niniejszej umowy.</w:t>
      </w:r>
    </w:p>
    <w:p w14:paraId="4D115E75" w14:textId="77777777" w:rsidR="004F58B8" w:rsidRPr="00122097" w:rsidRDefault="004F58B8">
      <w:pPr>
        <w:spacing w:line="276" w:lineRule="auto"/>
        <w:jc w:val="both"/>
        <w:rPr>
          <w:rFonts w:ascii="Calibri" w:hAnsi="Calibri"/>
        </w:rPr>
      </w:pPr>
    </w:p>
    <w:p w14:paraId="2E618CD7" w14:textId="77777777" w:rsidR="004F58B8" w:rsidRPr="00122097" w:rsidRDefault="00BD3D14">
      <w:pPr>
        <w:spacing w:line="276" w:lineRule="auto"/>
        <w:ind w:left="4236" w:firstLine="706"/>
        <w:jc w:val="both"/>
        <w:rPr>
          <w:rFonts w:ascii="Calibri" w:hAnsi="Calibri"/>
        </w:rPr>
      </w:pPr>
      <w:r>
        <w:rPr>
          <w:rFonts w:ascii="Calibri" w:hAnsi="Calibri"/>
        </w:rPr>
        <w:t>§ 4</w:t>
      </w:r>
    </w:p>
    <w:p w14:paraId="6F64E1E1" w14:textId="77777777" w:rsidR="004F58B8" w:rsidRPr="00122097" w:rsidRDefault="004F58B8">
      <w:pPr>
        <w:numPr>
          <w:ilvl w:val="0"/>
          <w:numId w:val="12"/>
        </w:numPr>
        <w:spacing w:line="276" w:lineRule="auto"/>
        <w:ind w:left="426"/>
        <w:jc w:val="both"/>
        <w:rPr>
          <w:rFonts w:ascii="Calibri" w:hAnsi="Calibri"/>
        </w:rPr>
      </w:pPr>
      <w:r w:rsidRPr="00122097">
        <w:rPr>
          <w:rFonts w:ascii="Calibri" w:hAnsi="Calibri"/>
        </w:rPr>
        <w:t>Wszystkie prace konserwacyjne, o których mowa w § 3 ust. 3 Wykonawca wykonuje w  dni robocz</w:t>
      </w:r>
      <w:r w:rsidR="000C1A06">
        <w:rPr>
          <w:rFonts w:ascii="Calibri" w:hAnsi="Calibri"/>
        </w:rPr>
        <w:t>e</w:t>
      </w:r>
      <w:r w:rsidRPr="00122097">
        <w:rPr>
          <w:rFonts w:ascii="Calibri" w:hAnsi="Calibri"/>
        </w:rPr>
        <w:t>, w godzinach pracy jednostek wymienionych w Załączniku nr 3 do umowy, po uprzednim uzgodnieniu z daną jednostką</w:t>
      </w:r>
      <w:r w:rsidRPr="00122097">
        <w:rPr>
          <w:rFonts w:ascii="Calibri" w:hAnsi="Calibri"/>
          <w:bCs/>
        </w:rPr>
        <w:t>.</w:t>
      </w:r>
    </w:p>
    <w:p w14:paraId="0C3A6369" w14:textId="77777777" w:rsidR="004F58B8" w:rsidRPr="00122097" w:rsidRDefault="004F58B8">
      <w:pPr>
        <w:numPr>
          <w:ilvl w:val="0"/>
          <w:numId w:val="12"/>
        </w:numPr>
        <w:spacing w:line="276" w:lineRule="auto"/>
        <w:ind w:left="426"/>
        <w:jc w:val="both"/>
        <w:rPr>
          <w:rFonts w:ascii="Calibri" w:hAnsi="Calibri"/>
        </w:rPr>
      </w:pPr>
      <w:r w:rsidRPr="00122097">
        <w:rPr>
          <w:rFonts w:ascii="Calibri" w:hAnsi="Calibri"/>
        </w:rPr>
        <w:t>Wykonawca zobowiązany jest do podjęcia czynności naprawczych w  dni robocz</w:t>
      </w:r>
      <w:r w:rsidR="000C1A06">
        <w:rPr>
          <w:rFonts w:ascii="Calibri" w:hAnsi="Calibri"/>
        </w:rPr>
        <w:t>e</w:t>
      </w:r>
      <w:r w:rsidRPr="00122097">
        <w:rPr>
          <w:rFonts w:ascii="Calibri" w:hAnsi="Calibri"/>
        </w:rPr>
        <w:t xml:space="preserve">, w ciągu </w:t>
      </w:r>
      <w:r w:rsidRPr="00122097">
        <w:rPr>
          <w:rFonts w:ascii="Calibri" w:hAnsi="Calibri"/>
          <w:bCs/>
          <w:color w:val="FF0000"/>
        </w:rPr>
        <w:t xml:space="preserve"> </w:t>
      </w:r>
      <w:r w:rsidRPr="00122097">
        <w:rPr>
          <w:rFonts w:ascii="Calibri" w:hAnsi="Calibri"/>
          <w:bCs/>
          <w:color w:val="000000"/>
        </w:rPr>
        <w:t xml:space="preserve">do 4 godzin w rejonie m. st. Warszawy lub do 6 godzin w rejonach poza Warszawą </w:t>
      </w:r>
      <w:r w:rsidRPr="00122097">
        <w:rPr>
          <w:rFonts w:ascii="Calibri" w:hAnsi="Calibri"/>
        </w:rPr>
        <w:t>od chwili powiadomienia</w:t>
      </w:r>
      <w:r w:rsidR="000C1A06">
        <w:rPr>
          <w:rFonts w:ascii="Calibri" w:hAnsi="Calibri"/>
        </w:rPr>
        <w:t xml:space="preserve"> o awarii/niesprawności dźwigu</w:t>
      </w:r>
      <w:r w:rsidRPr="00122097">
        <w:rPr>
          <w:rFonts w:ascii="Calibri" w:hAnsi="Calibri"/>
        </w:rPr>
        <w:t xml:space="preserve"> przez uprawnionego pracownika, o którym mowa w § 2 umowy, z tym, że podjęcie czynności naprawczych danego urządzenia wymagającego uwolnienia osób znajdujących się w kabinie nastąpi w ciągu 30 minut od zgłoszenia</w:t>
      </w:r>
      <w:r w:rsidR="000C1A06">
        <w:rPr>
          <w:rFonts w:ascii="Calibri" w:hAnsi="Calibri"/>
        </w:rPr>
        <w:t xml:space="preserve"> niezależnie od rejonu</w:t>
      </w:r>
      <w:r w:rsidRPr="00122097">
        <w:rPr>
          <w:rFonts w:ascii="Calibri" w:hAnsi="Calibri"/>
        </w:rPr>
        <w:t>.</w:t>
      </w:r>
    </w:p>
    <w:p w14:paraId="37047190" w14:textId="77777777" w:rsidR="004F58B8" w:rsidRPr="00122097" w:rsidRDefault="004F58B8">
      <w:pPr>
        <w:numPr>
          <w:ilvl w:val="0"/>
          <w:numId w:val="12"/>
        </w:numPr>
        <w:spacing w:line="276" w:lineRule="auto"/>
        <w:ind w:left="426"/>
        <w:jc w:val="both"/>
        <w:rPr>
          <w:rFonts w:ascii="Calibri" w:hAnsi="Calibri"/>
        </w:rPr>
      </w:pPr>
      <w:r w:rsidRPr="00122097">
        <w:rPr>
          <w:rFonts w:ascii="Calibri" w:hAnsi="Calibri"/>
        </w:rPr>
        <w:t>W przypadku poważnej awarii, która związana będzie z montażem nowych części i dużym nakładem pracy, Wykonawca będzie zobligowany do naprawy danego urządzenia w terminie nie dłuższym niż 2 dni robocze. Termin ten może ulec wydłużeniu za zgodą uprawnionego pracownika, o którym mowa w § 2 umowy, w przypadku odpowiednio pisemnie udokumentowanej obiektywnej przyczyny (np. długi czas oczekiwania na części zamienne).</w:t>
      </w:r>
    </w:p>
    <w:p w14:paraId="4085608D" w14:textId="77777777" w:rsidR="004F58B8" w:rsidRPr="00122097" w:rsidRDefault="004F58B8">
      <w:pPr>
        <w:numPr>
          <w:ilvl w:val="0"/>
          <w:numId w:val="12"/>
        </w:numPr>
        <w:spacing w:line="276" w:lineRule="auto"/>
        <w:ind w:left="426"/>
        <w:jc w:val="both"/>
        <w:rPr>
          <w:rFonts w:ascii="Calibri" w:hAnsi="Calibri"/>
        </w:rPr>
      </w:pPr>
      <w:r w:rsidRPr="00122097">
        <w:rPr>
          <w:rFonts w:ascii="Calibri" w:hAnsi="Calibri"/>
        </w:rPr>
        <w:t xml:space="preserve">Wykonawca zapewnia całodobową obsługę Pogotowia Dźwigowego. </w:t>
      </w:r>
    </w:p>
    <w:p w14:paraId="57D5E6C0" w14:textId="77777777" w:rsidR="004F58B8" w:rsidRDefault="004F58B8" w:rsidP="00584275">
      <w:pPr>
        <w:numPr>
          <w:ilvl w:val="0"/>
          <w:numId w:val="12"/>
        </w:numPr>
        <w:spacing w:line="276" w:lineRule="auto"/>
        <w:ind w:left="426"/>
        <w:jc w:val="both"/>
        <w:rPr>
          <w:rFonts w:ascii="Calibri" w:hAnsi="Calibri"/>
        </w:rPr>
      </w:pPr>
      <w:r w:rsidRPr="00122097">
        <w:rPr>
          <w:rFonts w:ascii="Calibri" w:hAnsi="Calibri"/>
        </w:rPr>
        <w:t xml:space="preserve">Zgłoszenia o niesprawności  dźwigów  należy  kierować pod </w:t>
      </w:r>
      <w:r w:rsidR="006153A3" w:rsidRPr="00122097">
        <w:rPr>
          <w:rFonts w:ascii="Calibri" w:hAnsi="Calibri"/>
        </w:rPr>
        <w:t xml:space="preserve">nr telefonu </w:t>
      </w:r>
      <w:r w:rsidR="00584275" w:rsidRPr="00122097">
        <w:rPr>
          <w:rFonts w:ascii="Calibri" w:hAnsi="Calibri"/>
        </w:rPr>
        <w:t>…………………..</w:t>
      </w:r>
    </w:p>
    <w:p w14:paraId="4402324F" w14:textId="77777777" w:rsidR="00BD3D14" w:rsidRPr="00122097" w:rsidRDefault="00BD3D14" w:rsidP="00BD3D14">
      <w:pPr>
        <w:spacing w:line="276" w:lineRule="auto"/>
        <w:ind w:left="426"/>
        <w:jc w:val="both"/>
        <w:rPr>
          <w:rFonts w:ascii="Calibri" w:hAnsi="Calibri"/>
        </w:rPr>
      </w:pPr>
    </w:p>
    <w:p w14:paraId="2350E362" w14:textId="77777777" w:rsidR="004F58B8" w:rsidRPr="00122097" w:rsidRDefault="00BD3D14">
      <w:pPr>
        <w:spacing w:line="276" w:lineRule="auto"/>
        <w:ind w:left="4236" w:firstLine="706"/>
        <w:jc w:val="both"/>
        <w:rPr>
          <w:rFonts w:ascii="Calibri" w:hAnsi="Calibri"/>
        </w:rPr>
      </w:pPr>
      <w:r>
        <w:rPr>
          <w:rFonts w:ascii="Calibri" w:hAnsi="Calibri"/>
        </w:rPr>
        <w:t>§ 5</w:t>
      </w:r>
    </w:p>
    <w:p w14:paraId="712FE28B" w14:textId="77777777" w:rsidR="004F58B8" w:rsidRPr="00122097" w:rsidRDefault="004F58B8">
      <w:pPr>
        <w:tabs>
          <w:tab w:val="left" w:pos="122"/>
        </w:tabs>
        <w:spacing w:line="276" w:lineRule="auto"/>
        <w:jc w:val="both"/>
        <w:rPr>
          <w:rFonts w:ascii="Calibri" w:hAnsi="Calibri"/>
        </w:rPr>
      </w:pPr>
      <w:r w:rsidRPr="00122097">
        <w:rPr>
          <w:rFonts w:ascii="Calibri" w:hAnsi="Calibri"/>
        </w:rPr>
        <w:t>Wykonawca odpowiada za szkody powstałe wskutek zawinionego naruszenia obowiązków wynikających z niniejszej umowy, spowodowane działaniem lub brakiem działania pracownika lub osób trzecich, którymi Wykonawca posługuje się przy wykonaniu swoich obowiązków. Nie odpowiada natomiast za straty lub za szkody powstałe z przyczyn niezależnych od Wykonawcy lub spowodowane przez siłę wyższą.</w:t>
      </w:r>
    </w:p>
    <w:p w14:paraId="5512D453" w14:textId="77777777" w:rsidR="004F58B8" w:rsidRPr="00122097" w:rsidRDefault="004F58B8">
      <w:pPr>
        <w:spacing w:line="276" w:lineRule="auto"/>
        <w:jc w:val="both"/>
        <w:rPr>
          <w:rFonts w:ascii="Calibri" w:hAnsi="Calibri"/>
        </w:rPr>
      </w:pPr>
    </w:p>
    <w:p w14:paraId="4E68484C" w14:textId="77777777" w:rsidR="004F58B8" w:rsidRPr="00122097" w:rsidRDefault="00BD3D14">
      <w:pPr>
        <w:spacing w:line="276" w:lineRule="auto"/>
        <w:ind w:left="4236" w:firstLine="706"/>
        <w:jc w:val="both"/>
        <w:rPr>
          <w:rFonts w:ascii="Calibri" w:hAnsi="Calibri"/>
        </w:rPr>
      </w:pPr>
      <w:r>
        <w:rPr>
          <w:rFonts w:ascii="Calibri" w:hAnsi="Calibri"/>
        </w:rPr>
        <w:t>§ 6</w:t>
      </w:r>
    </w:p>
    <w:p w14:paraId="11AA64C7" w14:textId="77777777" w:rsidR="004F58B8" w:rsidRPr="00122097" w:rsidRDefault="004F58B8">
      <w:pPr>
        <w:numPr>
          <w:ilvl w:val="0"/>
          <w:numId w:val="11"/>
        </w:numPr>
        <w:spacing w:line="276" w:lineRule="auto"/>
        <w:ind w:left="426"/>
        <w:jc w:val="both"/>
        <w:rPr>
          <w:rFonts w:ascii="Calibri" w:hAnsi="Calibri"/>
        </w:rPr>
      </w:pPr>
      <w:r w:rsidRPr="00122097">
        <w:rPr>
          <w:rFonts w:ascii="Calibri" w:hAnsi="Calibri"/>
        </w:rPr>
        <w:t>Wykonawca zobowiązuje się do zachowania w tajemnicy wszelkich spraw dotyczących funkcjonowania i zabezpieczenia jednostek wymienionych w Załączniku nr 3 do umowy oraz przestrzegania</w:t>
      </w:r>
      <w:r w:rsidR="000C1A06">
        <w:rPr>
          <w:rFonts w:ascii="Calibri" w:hAnsi="Calibri"/>
        </w:rPr>
        <w:t xml:space="preserve"> przepisów dotyczących</w:t>
      </w:r>
      <w:r w:rsidRPr="00122097">
        <w:rPr>
          <w:rFonts w:ascii="Calibri" w:hAnsi="Calibri"/>
        </w:rPr>
        <w:t xml:space="preserve"> informacji prawnie chronionych pod rygorem odpowiedzialności karnej.</w:t>
      </w:r>
      <w:r w:rsidRPr="00122097">
        <w:rPr>
          <w:rFonts w:ascii="Calibri" w:hAnsi="Calibri"/>
          <w:iCs/>
        </w:rPr>
        <w:t xml:space="preserve"> </w:t>
      </w:r>
    </w:p>
    <w:p w14:paraId="50E8DF9D" w14:textId="77777777" w:rsidR="004F58B8" w:rsidRDefault="004F58B8">
      <w:pPr>
        <w:numPr>
          <w:ilvl w:val="0"/>
          <w:numId w:val="11"/>
        </w:numPr>
        <w:spacing w:line="276" w:lineRule="auto"/>
        <w:ind w:left="426"/>
        <w:jc w:val="both"/>
        <w:rPr>
          <w:rFonts w:ascii="Calibri" w:hAnsi="Calibri"/>
        </w:rPr>
      </w:pPr>
      <w:r w:rsidRPr="00122097">
        <w:rPr>
          <w:rFonts w:ascii="Calibri" w:hAnsi="Calibri"/>
        </w:rPr>
        <w:t xml:space="preserve">Wykonawca zobowiązuje się do przestrzegania przepisów bhp i p. </w:t>
      </w:r>
      <w:proofErr w:type="spellStart"/>
      <w:r w:rsidRPr="00122097">
        <w:rPr>
          <w:rFonts w:ascii="Calibri" w:hAnsi="Calibri"/>
        </w:rPr>
        <w:t>poż</w:t>
      </w:r>
      <w:proofErr w:type="spellEnd"/>
      <w:r w:rsidRPr="00122097">
        <w:rPr>
          <w:rFonts w:ascii="Calibri" w:hAnsi="Calibri"/>
        </w:rPr>
        <w:t>. przy świadczeniu usługi.</w:t>
      </w:r>
    </w:p>
    <w:p w14:paraId="10D76227" w14:textId="77777777" w:rsidR="00BD3D14" w:rsidRPr="00122097" w:rsidRDefault="00BD3D14" w:rsidP="00BD3D14">
      <w:pPr>
        <w:spacing w:line="276" w:lineRule="auto"/>
        <w:jc w:val="both"/>
        <w:rPr>
          <w:rFonts w:ascii="Calibri" w:hAnsi="Calibri"/>
        </w:rPr>
      </w:pPr>
    </w:p>
    <w:p w14:paraId="31DD3D06" w14:textId="77777777" w:rsidR="004F58B8" w:rsidRPr="00122097" w:rsidRDefault="004F58B8">
      <w:pPr>
        <w:spacing w:line="276" w:lineRule="auto"/>
        <w:jc w:val="both"/>
        <w:rPr>
          <w:rFonts w:ascii="Calibri" w:hAnsi="Calibri"/>
          <w:iCs/>
        </w:rPr>
      </w:pPr>
    </w:p>
    <w:p w14:paraId="0F7AD444" w14:textId="77777777" w:rsidR="004F58B8" w:rsidRPr="00122097" w:rsidRDefault="00BD3D14">
      <w:pPr>
        <w:spacing w:line="276" w:lineRule="auto"/>
        <w:ind w:left="4236" w:firstLine="706"/>
        <w:jc w:val="both"/>
        <w:rPr>
          <w:rFonts w:ascii="Calibri" w:hAnsi="Calibri"/>
        </w:rPr>
      </w:pPr>
      <w:r>
        <w:rPr>
          <w:rFonts w:ascii="Calibri" w:hAnsi="Calibri"/>
        </w:rPr>
        <w:t>§ 7</w:t>
      </w:r>
    </w:p>
    <w:p w14:paraId="762DFA4F" w14:textId="77777777" w:rsidR="004F58B8" w:rsidRPr="00122097" w:rsidRDefault="004F58B8">
      <w:pPr>
        <w:spacing w:line="276" w:lineRule="auto"/>
        <w:jc w:val="both"/>
        <w:rPr>
          <w:rFonts w:ascii="Calibri" w:hAnsi="Calibri"/>
        </w:rPr>
      </w:pPr>
      <w:r w:rsidRPr="00122097">
        <w:rPr>
          <w:rFonts w:ascii="Calibri" w:hAnsi="Calibri"/>
        </w:rPr>
        <w:lastRenderedPageBreak/>
        <w:t>Umowa nie obejmuje robót, które należą do obowiązków Zamawiającego, a mianowicie:</w:t>
      </w:r>
    </w:p>
    <w:p w14:paraId="5CE89F16" w14:textId="77777777" w:rsidR="004F58B8" w:rsidRPr="00122097" w:rsidRDefault="004F58B8">
      <w:pPr>
        <w:numPr>
          <w:ilvl w:val="0"/>
          <w:numId w:val="8"/>
        </w:numPr>
        <w:tabs>
          <w:tab w:val="left" w:pos="1080"/>
        </w:tabs>
        <w:spacing w:line="276" w:lineRule="auto"/>
        <w:ind w:left="360" w:firstLine="0"/>
        <w:jc w:val="both"/>
        <w:rPr>
          <w:rFonts w:ascii="Calibri" w:hAnsi="Calibri"/>
        </w:rPr>
      </w:pPr>
      <w:r w:rsidRPr="00122097">
        <w:rPr>
          <w:rFonts w:ascii="Calibri" w:eastAsia="Times New Roman" w:hAnsi="Calibri"/>
        </w:rPr>
        <w:t xml:space="preserve"> </w:t>
      </w:r>
      <w:r w:rsidRPr="00122097">
        <w:rPr>
          <w:rFonts w:ascii="Calibri" w:hAnsi="Calibri"/>
        </w:rPr>
        <w:t>robót elektrycznych związanych z naprawami tablic i linii zasilających maszynownie;</w:t>
      </w:r>
    </w:p>
    <w:p w14:paraId="632BE888" w14:textId="77777777" w:rsidR="004F58B8" w:rsidRPr="00122097" w:rsidRDefault="004F58B8">
      <w:pPr>
        <w:numPr>
          <w:ilvl w:val="0"/>
          <w:numId w:val="8"/>
        </w:numPr>
        <w:tabs>
          <w:tab w:val="left" w:pos="1080"/>
        </w:tabs>
        <w:spacing w:line="276" w:lineRule="auto"/>
        <w:ind w:left="360" w:firstLine="0"/>
        <w:jc w:val="both"/>
        <w:rPr>
          <w:rFonts w:ascii="Calibri" w:hAnsi="Calibri"/>
        </w:rPr>
      </w:pPr>
      <w:r w:rsidRPr="00122097">
        <w:rPr>
          <w:rFonts w:ascii="Calibri" w:hAnsi="Calibri"/>
        </w:rPr>
        <w:t>robót budowlanych związanych z naprawami i malowaniem pomieszczeń maszynowni i szybów;</w:t>
      </w:r>
    </w:p>
    <w:p w14:paraId="26848592" w14:textId="77777777" w:rsidR="004F58B8" w:rsidRPr="00122097" w:rsidRDefault="004F58B8">
      <w:pPr>
        <w:numPr>
          <w:ilvl w:val="0"/>
          <w:numId w:val="8"/>
        </w:numPr>
        <w:tabs>
          <w:tab w:val="left" w:pos="1080"/>
        </w:tabs>
        <w:spacing w:line="276" w:lineRule="auto"/>
        <w:ind w:left="360" w:firstLine="0"/>
        <w:jc w:val="both"/>
        <w:rPr>
          <w:rFonts w:ascii="Calibri" w:hAnsi="Calibri"/>
        </w:rPr>
      </w:pPr>
      <w:r w:rsidRPr="00122097">
        <w:rPr>
          <w:rFonts w:ascii="Calibri" w:hAnsi="Calibri"/>
        </w:rPr>
        <w:t>robót związanych z utrzymaniem czystości w kabinach i dojściach do dźwigów.</w:t>
      </w:r>
    </w:p>
    <w:p w14:paraId="4504F58D" w14:textId="77777777" w:rsidR="004F58B8" w:rsidRPr="00122097" w:rsidRDefault="004F58B8">
      <w:pPr>
        <w:spacing w:line="276" w:lineRule="auto"/>
        <w:jc w:val="both"/>
        <w:rPr>
          <w:rFonts w:ascii="Calibri" w:hAnsi="Calibri"/>
        </w:rPr>
      </w:pPr>
    </w:p>
    <w:p w14:paraId="6A4CEEF2" w14:textId="77777777" w:rsidR="004F58B8" w:rsidRPr="00122097" w:rsidRDefault="00BD3D14">
      <w:pPr>
        <w:spacing w:line="276" w:lineRule="auto"/>
        <w:ind w:left="4236" w:firstLine="706"/>
        <w:jc w:val="both"/>
        <w:rPr>
          <w:rFonts w:ascii="Calibri" w:hAnsi="Calibri"/>
        </w:rPr>
      </w:pPr>
      <w:r>
        <w:rPr>
          <w:rFonts w:ascii="Calibri" w:hAnsi="Calibri"/>
        </w:rPr>
        <w:t>§ 8</w:t>
      </w:r>
    </w:p>
    <w:p w14:paraId="2477BA1E" w14:textId="77777777" w:rsidR="004F58B8" w:rsidRPr="00122097" w:rsidRDefault="004F58B8">
      <w:pPr>
        <w:spacing w:line="276" w:lineRule="auto"/>
        <w:jc w:val="both"/>
        <w:rPr>
          <w:rFonts w:ascii="Calibri" w:hAnsi="Calibri"/>
        </w:rPr>
      </w:pPr>
      <w:r w:rsidRPr="00122097">
        <w:rPr>
          <w:rFonts w:ascii="Calibri" w:hAnsi="Calibri"/>
        </w:rPr>
        <w:t>W przypadkach awarii urządzenia uprawniony pracownik, o którym mowa w § 2 umowy zobowiązany jest:</w:t>
      </w:r>
    </w:p>
    <w:p w14:paraId="202BE293" w14:textId="77777777" w:rsidR="004F58B8" w:rsidRPr="00122097" w:rsidRDefault="004F58B8">
      <w:pPr>
        <w:numPr>
          <w:ilvl w:val="0"/>
          <w:numId w:val="9"/>
        </w:numPr>
        <w:spacing w:line="276" w:lineRule="auto"/>
        <w:jc w:val="both"/>
        <w:rPr>
          <w:rFonts w:ascii="Calibri" w:hAnsi="Calibri"/>
        </w:rPr>
      </w:pPr>
      <w:r w:rsidRPr="00122097">
        <w:rPr>
          <w:rFonts w:ascii="Calibri" w:hAnsi="Calibri"/>
        </w:rPr>
        <w:t>unieruchomić urządzenie i zabezpieczyć je przed dostępem osób trzecich w wypadku stwierdzenia stanu zagrożenia dla ludzi i mienia (np. brak oświetlenia w kabinie);</w:t>
      </w:r>
    </w:p>
    <w:p w14:paraId="4E9FD46E" w14:textId="77777777" w:rsidR="004F58B8" w:rsidRPr="00122097" w:rsidRDefault="004F58B8">
      <w:pPr>
        <w:numPr>
          <w:ilvl w:val="0"/>
          <w:numId w:val="9"/>
        </w:numPr>
        <w:spacing w:line="276" w:lineRule="auto"/>
        <w:jc w:val="both"/>
        <w:rPr>
          <w:rFonts w:ascii="Calibri" w:hAnsi="Calibri"/>
        </w:rPr>
      </w:pPr>
      <w:r w:rsidRPr="00122097">
        <w:rPr>
          <w:rFonts w:ascii="Calibri" w:hAnsi="Calibri"/>
        </w:rPr>
        <w:t xml:space="preserve">natychmiast poinformować Wykonawcę o unieruchomieniu urządzenia i jego przyczynie oraz o brakach zewnętrznego wyposażenia; </w:t>
      </w:r>
    </w:p>
    <w:p w14:paraId="64A54E2F" w14:textId="77777777" w:rsidR="004F58B8" w:rsidRPr="00122097" w:rsidRDefault="004F58B8">
      <w:pPr>
        <w:numPr>
          <w:ilvl w:val="0"/>
          <w:numId w:val="9"/>
        </w:numPr>
        <w:spacing w:line="276" w:lineRule="auto"/>
        <w:jc w:val="both"/>
        <w:rPr>
          <w:rFonts w:ascii="Calibri" w:hAnsi="Calibri"/>
        </w:rPr>
      </w:pPr>
      <w:r w:rsidRPr="00122097">
        <w:rPr>
          <w:rFonts w:ascii="Calibri" w:hAnsi="Calibri"/>
        </w:rPr>
        <w:t>zapewnić Wykonawcy swobodny dostęp do urządzeń dźwigowych.</w:t>
      </w:r>
      <w:r w:rsidRPr="00122097">
        <w:rPr>
          <w:rFonts w:ascii="Calibri" w:eastAsia="TKTypeRegular" w:hAnsi="Calibri"/>
        </w:rPr>
        <w:t xml:space="preserve"> </w:t>
      </w:r>
    </w:p>
    <w:p w14:paraId="34B55331" w14:textId="77777777" w:rsidR="004F58B8" w:rsidRPr="00122097" w:rsidRDefault="004F58B8">
      <w:pPr>
        <w:spacing w:line="276" w:lineRule="auto"/>
        <w:jc w:val="both"/>
        <w:rPr>
          <w:rFonts w:ascii="Calibri" w:hAnsi="Calibri"/>
        </w:rPr>
      </w:pPr>
    </w:p>
    <w:p w14:paraId="2B454AC8" w14:textId="77777777" w:rsidR="004F58B8" w:rsidRPr="00122097" w:rsidRDefault="004F58B8">
      <w:pPr>
        <w:spacing w:line="276" w:lineRule="auto"/>
        <w:jc w:val="both"/>
        <w:rPr>
          <w:rFonts w:ascii="Calibri" w:hAnsi="Calibri"/>
        </w:rPr>
      </w:pPr>
    </w:p>
    <w:p w14:paraId="1C52952E" w14:textId="77777777" w:rsidR="004F58B8" w:rsidRPr="00122097" w:rsidRDefault="00BD3D14">
      <w:pPr>
        <w:spacing w:line="276" w:lineRule="auto"/>
        <w:ind w:left="4236" w:firstLine="706"/>
        <w:jc w:val="both"/>
        <w:rPr>
          <w:rFonts w:ascii="Calibri" w:hAnsi="Calibri"/>
        </w:rPr>
      </w:pPr>
      <w:r>
        <w:rPr>
          <w:rFonts w:ascii="Calibri" w:hAnsi="Calibri"/>
        </w:rPr>
        <w:t>§ 9</w:t>
      </w:r>
      <w:r w:rsidR="001A6EBA">
        <w:rPr>
          <w:rFonts w:ascii="Calibri" w:hAnsi="Calibri"/>
        </w:rPr>
        <w:t xml:space="preserve"> </w:t>
      </w:r>
    </w:p>
    <w:p w14:paraId="2731B3DE" w14:textId="51DF7636" w:rsidR="004F58B8" w:rsidRPr="00122097" w:rsidRDefault="004F58B8">
      <w:pPr>
        <w:numPr>
          <w:ilvl w:val="0"/>
          <w:numId w:val="3"/>
        </w:numPr>
        <w:tabs>
          <w:tab w:val="left" w:pos="390"/>
        </w:tabs>
        <w:spacing w:line="276" w:lineRule="auto"/>
        <w:ind w:left="340" w:hanging="340"/>
        <w:jc w:val="both"/>
        <w:rPr>
          <w:rFonts w:ascii="Calibri" w:hAnsi="Calibri"/>
        </w:rPr>
      </w:pPr>
      <w:r w:rsidRPr="00122097">
        <w:rPr>
          <w:rFonts w:ascii="Calibri" w:hAnsi="Calibri"/>
        </w:rPr>
        <w:t xml:space="preserve">Za wykonanie prac konserwacyjnych, wynikających z §3 ust. 3 niniejszej  umowy w Izbie Administracji Skarbowej i jednostkach podległych w województwie mazowieckim wymienionych w Załączniku nr 3 do </w:t>
      </w:r>
      <w:r w:rsidR="00584275" w:rsidRPr="00122097">
        <w:rPr>
          <w:rFonts w:ascii="Calibri" w:hAnsi="Calibri"/>
        </w:rPr>
        <w:t>umowy, w terminie od dnia ……….. r. do dnia ………….</w:t>
      </w:r>
      <w:r w:rsidRPr="00122097">
        <w:rPr>
          <w:rFonts w:ascii="Calibri" w:hAnsi="Calibri"/>
        </w:rPr>
        <w:t xml:space="preserve">r., Strony ustalają miesięczne wynagrodzenie ryczałtowe zgodnie z </w:t>
      </w:r>
      <w:r w:rsidRPr="00122097">
        <w:rPr>
          <w:rFonts w:ascii="Calibri" w:hAnsi="Calibri"/>
          <w:bCs/>
        </w:rPr>
        <w:t>załącznikiem nr 1 stanowiącym formularz cenowy</w:t>
      </w:r>
      <w:r w:rsidRPr="00122097">
        <w:rPr>
          <w:rFonts w:ascii="Calibri" w:hAnsi="Calibri"/>
        </w:rPr>
        <w:t xml:space="preserve"> (oferta cenowa cząstkowa na poszczególne urządzenia dźwigowe) </w:t>
      </w:r>
      <w:r w:rsidRPr="00122097">
        <w:rPr>
          <w:rFonts w:ascii="Calibri" w:hAnsi="Calibri"/>
          <w:bCs/>
        </w:rPr>
        <w:t>za</w:t>
      </w:r>
      <w:r w:rsidR="002C74DD">
        <w:rPr>
          <w:rFonts w:ascii="Calibri" w:hAnsi="Calibri"/>
          <w:bCs/>
        </w:rPr>
        <w:t>……..</w:t>
      </w:r>
    </w:p>
    <w:p w14:paraId="24A71816" w14:textId="5DB58AAF" w:rsidR="000D2C55" w:rsidRPr="00122097" w:rsidRDefault="000D2C55" w:rsidP="00584275">
      <w:pPr>
        <w:spacing w:line="276" w:lineRule="auto"/>
        <w:ind w:left="340"/>
        <w:jc w:val="both"/>
        <w:rPr>
          <w:rFonts w:ascii="Calibri" w:hAnsi="Calibri"/>
        </w:rPr>
      </w:pPr>
      <w:r w:rsidRPr="00122097">
        <w:rPr>
          <w:rFonts w:ascii="Calibri" w:hAnsi="Calibri"/>
        </w:rPr>
        <w:t>aktualnie obowiązująca stawka podatku VAT.</w:t>
      </w:r>
    </w:p>
    <w:p w14:paraId="3953D2F8" w14:textId="77777777" w:rsidR="004F58B8" w:rsidRPr="00122097" w:rsidRDefault="004F58B8">
      <w:pPr>
        <w:numPr>
          <w:ilvl w:val="0"/>
          <w:numId w:val="3"/>
        </w:numPr>
        <w:spacing w:line="276" w:lineRule="auto"/>
        <w:ind w:left="340" w:hanging="340"/>
        <w:jc w:val="both"/>
        <w:rPr>
          <w:rFonts w:ascii="Calibri" w:hAnsi="Calibri"/>
        </w:rPr>
      </w:pPr>
      <w:r w:rsidRPr="00122097">
        <w:rPr>
          <w:rFonts w:ascii="Calibri" w:hAnsi="Calibri"/>
        </w:rPr>
        <w:t>Wynagrodzenie ryczałtowe może ulec zmniejszeniu o wartość kar umownych naliczonych w wysokości i na zasadach określonych w § 10, na co Wykonawca wyraża zgodę.</w:t>
      </w:r>
    </w:p>
    <w:p w14:paraId="5FD138CD" w14:textId="77777777" w:rsidR="004F58B8" w:rsidRPr="00122097" w:rsidRDefault="004F58B8">
      <w:pPr>
        <w:numPr>
          <w:ilvl w:val="0"/>
          <w:numId w:val="3"/>
        </w:numPr>
        <w:spacing w:line="276" w:lineRule="auto"/>
        <w:ind w:left="340" w:hanging="340"/>
        <w:jc w:val="both"/>
        <w:rPr>
          <w:rFonts w:ascii="Calibri" w:hAnsi="Calibri"/>
        </w:rPr>
      </w:pPr>
      <w:r w:rsidRPr="00122097">
        <w:rPr>
          <w:rFonts w:ascii="Calibri" w:hAnsi="Calibri"/>
        </w:rPr>
        <w:t>Izba Administracji Skarbowej w Warszawie jest podatnikiem podatku VAT.</w:t>
      </w:r>
    </w:p>
    <w:p w14:paraId="787CFFF6" w14:textId="77777777" w:rsidR="004F58B8" w:rsidRPr="00122097" w:rsidRDefault="004F58B8">
      <w:pPr>
        <w:numPr>
          <w:ilvl w:val="0"/>
          <w:numId w:val="3"/>
        </w:numPr>
        <w:spacing w:line="276" w:lineRule="auto"/>
        <w:ind w:left="340" w:hanging="340"/>
        <w:jc w:val="both"/>
        <w:rPr>
          <w:rFonts w:ascii="Calibri" w:hAnsi="Calibri"/>
        </w:rPr>
      </w:pPr>
      <w:r w:rsidRPr="00122097">
        <w:rPr>
          <w:rFonts w:ascii="Calibri" w:hAnsi="Calibri"/>
        </w:rPr>
        <w:t>Zamawiający upoważnia Wykonawcę do wystawiania faktur VAT bez swojego podpisu.</w:t>
      </w:r>
    </w:p>
    <w:p w14:paraId="6E748B5B" w14:textId="77777777" w:rsidR="004F58B8" w:rsidRPr="00122097" w:rsidRDefault="004F58B8">
      <w:pPr>
        <w:numPr>
          <w:ilvl w:val="0"/>
          <w:numId w:val="3"/>
        </w:numPr>
        <w:spacing w:line="276" w:lineRule="auto"/>
        <w:ind w:left="340" w:hanging="340"/>
        <w:jc w:val="both"/>
        <w:rPr>
          <w:rFonts w:ascii="Calibri" w:hAnsi="Calibri"/>
        </w:rPr>
      </w:pPr>
      <w:r w:rsidRPr="00122097">
        <w:rPr>
          <w:rFonts w:ascii="Calibri" w:hAnsi="Calibri"/>
        </w:rPr>
        <w:t xml:space="preserve">Wykonawca wystawia fakturę zbiorczą za usługi objęte umową w okresach miesięcznych na podstawie „Kontrolki pracy urządzeń”, wystawionej odrębnie dla każdej Jednostki wymienionej w załączniku nr 3 do umowy, zgodnie z </w:t>
      </w:r>
      <w:r w:rsidRPr="00122097">
        <w:rPr>
          <w:rFonts w:ascii="Calibri" w:hAnsi="Calibri"/>
          <w:bCs/>
          <w:color w:val="000000"/>
        </w:rPr>
        <w:t>załącznikiem nr 2 – kontrolka pracy urządzeń</w:t>
      </w:r>
      <w:r w:rsidRPr="00122097">
        <w:rPr>
          <w:rFonts w:ascii="Calibri" w:hAnsi="Calibri"/>
          <w:color w:val="000000"/>
        </w:rPr>
        <w:t xml:space="preserve"> </w:t>
      </w:r>
      <w:r w:rsidRPr="00122097">
        <w:rPr>
          <w:rFonts w:ascii="Calibri" w:hAnsi="Calibri"/>
        </w:rPr>
        <w:t>do umowy, potwierdzonej przez pracowników Urzędu wskazanych w § 2 niniejszej umowy.</w:t>
      </w:r>
    </w:p>
    <w:p w14:paraId="0813202B" w14:textId="77777777" w:rsidR="004F58B8" w:rsidRPr="00122097" w:rsidRDefault="004F58B8">
      <w:pPr>
        <w:numPr>
          <w:ilvl w:val="0"/>
          <w:numId w:val="3"/>
        </w:numPr>
        <w:spacing w:line="276" w:lineRule="auto"/>
        <w:ind w:left="340" w:hanging="340"/>
        <w:jc w:val="both"/>
        <w:rPr>
          <w:rFonts w:ascii="Calibri" w:hAnsi="Calibri"/>
        </w:rPr>
      </w:pPr>
      <w:r w:rsidRPr="00122097">
        <w:rPr>
          <w:rFonts w:ascii="Calibri" w:eastAsia="Liberation Serif" w:hAnsi="Calibri"/>
        </w:rPr>
        <w:t>„</w:t>
      </w:r>
      <w:r w:rsidRPr="00122097">
        <w:rPr>
          <w:rFonts w:ascii="Calibri" w:hAnsi="Calibri"/>
        </w:rPr>
        <w:t xml:space="preserve">Kontrolka pracy urządzeń” będzie stanowiła: </w:t>
      </w:r>
    </w:p>
    <w:p w14:paraId="60C5B9B5" w14:textId="77777777" w:rsidR="004F58B8" w:rsidRPr="00122097" w:rsidRDefault="004F58B8">
      <w:pPr>
        <w:spacing w:line="276" w:lineRule="auto"/>
        <w:ind w:left="340" w:hanging="340"/>
        <w:jc w:val="both"/>
        <w:rPr>
          <w:rFonts w:ascii="Calibri" w:hAnsi="Calibri"/>
        </w:rPr>
      </w:pPr>
      <w:r w:rsidRPr="00122097">
        <w:rPr>
          <w:rFonts w:ascii="Calibri" w:hAnsi="Calibri"/>
        </w:rPr>
        <w:t>1) dowód wykonania czynności konserwacyjnych przez Wykonawcę,</w:t>
      </w:r>
    </w:p>
    <w:p w14:paraId="1C72356A" w14:textId="77777777" w:rsidR="004F58B8" w:rsidRPr="00122097" w:rsidRDefault="004F58B8">
      <w:pPr>
        <w:spacing w:line="276" w:lineRule="auto"/>
        <w:ind w:left="340" w:hanging="340"/>
        <w:jc w:val="both"/>
        <w:rPr>
          <w:rFonts w:ascii="Calibri" w:hAnsi="Calibri"/>
        </w:rPr>
      </w:pPr>
      <w:r w:rsidRPr="00122097">
        <w:rPr>
          <w:rFonts w:ascii="Calibri" w:hAnsi="Calibri"/>
        </w:rPr>
        <w:t>2) podstawę do określenia ilości dni przestoju urządzeń,</w:t>
      </w:r>
    </w:p>
    <w:p w14:paraId="6477E31F" w14:textId="77777777" w:rsidR="004F58B8" w:rsidRPr="00122097" w:rsidRDefault="004F58B8">
      <w:pPr>
        <w:spacing w:line="276" w:lineRule="auto"/>
        <w:ind w:left="340" w:hanging="340"/>
        <w:jc w:val="both"/>
        <w:rPr>
          <w:rFonts w:ascii="Calibri" w:hAnsi="Calibri"/>
        </w:rPr>
      </w:pPr>
      <w:r w:rsidRPr="00122097">
        <w:rPr>
          <w:rFonts w:ascii="Calibri" w:hAnsi="Calibri"/>
          <w:shd w:val="clear" w:color="auto" w:fill="FFFFFF"/>
        </w:rPr>
        <w:t>3) podstawę naliczenia kary umownej z tytułu przestoju urządzeń.</w:t>
      </w:r>
    </w:p>
    <w:p w14:paraId="6650FE44" w14:textId="77777777" w:rsidR="004F58B8" w:rsidRPr="00122097" w:rsidRDefault="004F58B8">
      <w:pPr>
        <w:numPr>
          <w:ilvl w:val="0"/>
          <w:numId w:val="3"/>
        </w:numPr>
        <w:spacing w:line="276" w:lineRule="auto"/>
        <w:ind w:left="340" w:hanging="340"/>
        <w:jc w:val="both"/>
        <w:rPr>
          <w:rFonts w:ascii="Calibri" w:hAnsi="Calibri"/>
        </w:rPr>
      </w:pPr>
      <w:r w:rsidRPr="00122097">
        <w:rPr>
          <w:rFonts w:ascii="Calibri" w:hAnsi="Calibri"/>
          <w:shd w:val="clear" w:color="auto" w:fill="FFFFFF"/>
        </w:rPr>
        <w:t>Należność Wykonawcy z tytułu realizacji przedmiotu umowy będzie płatna przelewem na konto wskazane</w:t>
      </w:r>
      <w:r w:rsidR="006153A3" w:rsidRPr="00122097">
        <w:rPr>
          <w:rFonts w:ascii="Calibri" w:hAnsi="Calibri"/>
          <w:shd w:val="clear" w:color="auto" w:fill="FFFFFF"/>
        </w:rPr>
        <w:t xml:space="preserve"> na fakturze w banku:</w:t>
      </w:r>
      <w:r w:rsidR="00584275" w:rsidRPr="00122097">
        <w:rPr>
          <w:rFonts w:ascii="Calibri" w:hAnsi="Calibri"/>
          <w:shd w:val="clear" w:color="auto" w:fill="FFFFFF"/>
        </w:rPr>
        <w:t>………………………………………….</w:t>
      </w:r>
      <w:r w:rsidRPr="00122097">
        <w:rPr>
          <w:rFonts w:ascii="Calibri" w:hAnsi="Calibri"/>
        </w:rPr>
        <w:t xml:space="preserve">, w terminie 21 dni od daty dostarczenia prawidłowo wystawionej faktury do siedziby Izby Administracji Skarbowej w Warszawie. Nieuregulowanie należności w powyższym terminie spowoduje naliczanie odsetek za zwłokę. </w:t>
      </w:r>
      <w:r w:rsidRPr="00122097">
        <w:rPr>
          <w:rFonts w:ascii="Calibri" w:hAnsi="Calibri"/>
          <w:shd w:val="clear" w:color="auto" w:fill="FFFFFF"/>
        </w:rPr>
        <w:t>Za datę dokonania płatności strony uznają datę obciążenia rachunku bankowego Zamawiającego.</w:t>
      </w:r>
    </w:p>
    <w:p w14:paraId="4C376705" w14:textId="77777777" w:rsidR="004F58B8" w:rsidRPr="00122097" w:rsidRDefault="004F58B8">
      <w:pPr>
        <w:numPr>
          <w:ilvl w:val="0"/>
          <w:numId w:val="3"/>
        </w:numPr>
        <w:spacing w:line="276" w:lineRule="auto"/>
        <w:ind w:left="340" w:hanging="340"/>
        <w:jc w:val="both"/>
        <w:rPr>
          <w:rFonts w:ascii="Calibri" w:hAnsi="Calibri"/>
        </w:rPr>
      </w:pPr>
      <w:r w:rsidRPr="00122097">
        <w:rPr>
          <w:rFonts w:ascii="Calibri" w:hAnsi="Calibri"/>
        </w:rPr>
        <w:t>O każdej zmianie rachunku Wykonawca zobowiązany jest poinformować niezwłocznie na piśmie, nie</w:t>
      </w:r>
      <w:r w:rsidRPr="00122097">
        <w:rPr>
          <w:rFonts w:ascii="Calibri" w:eastAsia="Times New Roman" w:hAnsi="Calibri"/>
          <w:shd w:val="clear" w:color="auto" w:fill="FFFFFF"/>
        </w:rPr>
        <w:t xml:space="preserve"> </w:t>
      </w:r>
      <w:r w:rsidRPr="00122097">
        <w:rPr>
          <w:rFonts w:ascii="Calibri" w:hAnsi="Calibri"/>
          <w:shd w:val="clear" w:color="auto" w:fill="FFFFFF"/>
        </w:rPr>
        <w:t>później niż w dniu poprzedzającym dzień realizacji płatności przelewem.</w:t>
      </w:r>
    </w:p>
    <w:p w14:paraId="04780F60" w14:textId="77777777" w:rsidR="004F58B8" w:rsidRPr="00122097" w:rsidRDefault="004F58B8">
      <w:pPr>
        <w:spacing w:line="276" w:lineRule="auto"/>
        <w:jc w:val="both"/>
        <w:rPr>
          <w:rFonts w:ascii="Calibri" w:hAnsi="Calibri"/>
        </w:rPr>
      </w:pPr>
    </w:p>
    <w:p w14:paraId="0CF28037" w14:textId="77777777" w:rsidR="004F58B8" w:rsidRPr="00122097" w:rsidRDefault="004F58B8">
      <w:pPr>
        <w:spacing w:line="276" w:lineRule="auto"/>
        <w:ind w:left="4236" w:firstLine="706"/>
        <w:jc w:val="both"/>
        <w:rPr>
          <w:rFonts w:ascii="Calibri" w:hAnsi="Calibri"/>
        </w:rPr>
      </w:pPr>
      <w:r w:rsidRPr="00122097">
        <w:rPr>
          <w:rFonts w:ascii="Calibri" w:hAnsi="Calibri"/>
        </w:rPr>
        <w:t>§ 10</w:t>
      </w:r>
    </w:p>
    <w:p w14:paraId="4E2D6325" w14:textId="77777777" w:rsidR="004F58B8" w:rsidRPr="00122097" w:rsidRDefault="004F58B8">
      <w:pPr>
        <w:numPr>
          <w:ilvl w:val="0"/>
          <w:numId w:val="5"/>
        </w:numPr>
        <w:spacing w:line="276" w:lineRule="auto"/>
        <w:ind w:left="340" w:hanging="340"/>
        <w:jc w:val="both"/>
        <w:rPr>
          <w:rFonts w:ascii="Calibri" w:hAnsi="Calibri"/>
        </w:rPr>
      </w:pPr>
      <w:r w:rsidRPr="00122097">
        <w:rPr>
          <w:rFonts w:ascii="Calibri" w:hAnsi="Calibri"/>
        </w:rPr>
        <w:t>Wykonawca zobowiązany jest do zapłaty kary umownej za każdy dzień przestoju urządzenia.</w:t>
      </w:r>
    </w:p>
    <w:p w14:paraId="3E415FE1" w14:textId="77777777" w:rsidR="004F58B8" w:rsidRPr="00122097" w:rsidRDefault="004F58B8">
      <w:pPr>
        <w:numPr>
          <w:ilvl w:val="0"/>
          <w:numId w:val="5"/>
        </w:numPr>
        <w:spacing w:line="276" w:lineRule="auto"/>
        <w:ind w:left="340" w:hanging="340"/>
        <w:jc w:val="both"/>
        <w:rPr>
          <w:rFonts w:ascii="Calibri" w:hAnsi="Calibri"/>
        </w:rPr>
      </w:pPr>
      <w:r w:rsidRPr="00122097">
        <w:rPr>
          <w:rFonts w:ascii="Calibri" w:hAnsi="Calibri"/>
        </w:rPr>
        <w:t>Wielkość kary umownej za każdy dzień przestoju wynosić będzie 1/30 opłaty miesięcznej za konserwację stojącego urządzenia, przy czym za miesiąc obrachunkowy przyjmuje się 30 dni. Za dzień przestoju urządzenia uważa się przerwę w ruchu nie krótszą niż 6 godzin, licząc od czasu zgłoszenia przestoju przez uprawnionego pracownika, o którym mowa w § 2 umowy. Okres czasu, którego dotyczą przestoje dźwigów to godziny od 7</w:t>
      </w:r>
      <w:r w:rsidRPr="00122097">
        <w:rPr>
          <w:rFonts w:ascii="Calibri" w:hAnsi="Calibri"/>
          <w:vertAlign w:val="superscript"/>
        </w:rPr>
        <w:t>00</w:t>
      </w:r>
      <w:r w:rsidRPr="00122097">
        <w:rPr>
          <w:rFonts w:ascii="Calibri" w:hAnsi="Calibri"/>
        </w:rPr>
        <w:t xml:space="preserve"> do 22</w:t>
      </w:r>
      <w:r w:rsidRPr="00122097">
        <w:rPr>
          <w:rFonts w:ascii="Calibri" w:hAnsi="Calibri"/>
          <w:vertAlign w:val="superscript"/>
        </w:rPr>
        <w:t>00</w:t>
      </w:r>
      <w:r w:rsidRPr="00122097">
        <w:rPr>
          <w:rFonts w:ascii="Calibri" w:hAnsi="Calibri"/>
        </w:rPr>
        <w:t>.</w:t>
      </w:r>
    </w:p>
    <w:p w14:paraId="6D08019E" w14:textId="77777777" w:rsidR="004F58B8" w:rsidRPr="00122097" w:rsidRDefault="004F58B8">
      <w:pPr>
        <w:numPr>
          <w:ilvl w:val="0"/>
          <w:numId w:val="5"/>
        </w:numPr>
        <w:spacing w:line="276" w:lineRule="auto"/>
        <w:ind w:left="340" w:hanging="340"/>
        <w:jc w:val="both"/>
        <w:rPr>
          <w:rFonts w:ascii="Calibri" w:hAnsi="Calibri"/>
        </w:rPr>
      </w:pPr>
      <w:r w:rsidRPr="00122097">
        <w:rPr>
          <w:rFonts w:ascii="Calibri" w:hAnsi="Calibri"/>
        </w:rPr>
        <w:t>Kara umowna nie będzie stosowana w przypadkach, gdy przestój spowodowany zostanie siłą wyższą lub przyczynami niezależnymi od Wykonawcy, w tym dewastacją, czy brakiem zasilania.</w:t>
      </w:r>
    </w:p>
    <w:p w14:paraId="67330428" w14:textId="77777777" w:rsidR="004F58B8" w:rsidRPr="00122097" w:rsidRDefault="004F58B8">
      <w:pPr>
        <w:numPr>
          <w:ilvl w:val="0"/>
          <w:numId w:val="5"/>
        </w:numPr>
        <w:spacing w:line="276" w:lineRule="auto"/>
        <w:ind w:left="340" w:hanging="340"/>
        <w:jc w:val="both"/>
        <w:rPr>
          <w:rFonts w:ascii="Calibri" w:hAnsi="Calibri"/>
        </w:rPr>
      </w:pPr>
      <w:r w:rsidRPr="00122097">
        <w:rPr>
          <w:rFonts w:ascii="Calibri" w:hAnsi="Calibri"/>
        </w:rPr>
        <w:t>Kara umowna za przestoje wykazana w kontrolce pracy urządzeń będzie naliczona po miesiącu którego dotyczą przestoje.</w:t>
      </w:r>
    </w:p>
    <w:p w14:paraId="2B3352D1" w14:textId="77777777" w:rsidR="004F58B8" w:rsidRDefault="004F58B8">
      <w:pPr>
        <w:numPr>
          <w:ilvl w:val="0"/>
          <w:numId w:val="5"/>
        </w:numPr>
        <w:spacing w:line="276" w:lineRule="auto"/>
        <w:ind w:left="340" w:hanging="340"/>
        <w:jc w:val="both"/>
        <w:rPr>
          <w:rFonts w:ascii="Calibri" w:hAnsi="Calibri"/>
        </w:rPr>
      </w:pPr>
      <w:r w:rsidRPr="00122097">
        <w:rPr>
          <w:rFonts w:ascii="Calibri" w:hAnsi="Calibri"/>
        </w:rPr>
        <w:t xml:space="preserve">Wielkość kary umownej za naruszenie terminów określonych w Załączniku nr 3 do umowy wynosić będzie 1/30 opłaty miesięcznej za konserwację za każdy dzień opóźnienia, przy czym za miesiąc obrachunkowy przyjmuje się 30 dni. </w:t>
      </w:r>
    </w:p>
    <w:p w14:paraId="6AFCDF0F" w14:textId="77777777" w:rsidR="000C1A06" w:rsidRPr="000C1A06" w:rsidRDefault="000C1A06" w:rsidP="000C1A06">
      <w:pPr>
        <w:pStyle w:val="Default"/>
        <w:numPr>
          <w:ilvl w:val="0"/>
          <w:numId w:val="5"/>
        </w:numPr>
        <w:tabs>
          <w:tab w:val="left" w:pos="360"/>
        </w:tabs>
        <w:spacing w:line="276" w:lineRule="auto"/>
        <w:ind w:left="426" w:hanging="426"/>
        <w:jc w:val="both"/>
        <w:rPr>
          <w:rFonts w:ascii="Calibri" w:hAnsi="Calibri" w:cs="Calibri"/>
          <w:color w:val="auto"/>
        </w:rPr>
      </w:pPr>
      <w:r>
        <w:rPr>
          <w:rFonts w:ascii="Calibri" w:hAnsi="Calibri" w:cs="Calibri"/>
          <w:color w:val="auto"/>
        </w:rPr>
        <w:t>Łączna</w:t>
      </w:r>
      <w:r w:rsidRPr="004E22D0">
        <w:rPr>
          <w:rFonts w:ascii="Calibri" w:hAnsi="Calibri" w:cs="Calibri"/>
          <w:color w:val="auto"/>
        </w:rPr>
        <w:t xml:space="preserve">, maksymalna wysokość kar </w:t>
      </w:r>
      <w:r>
        <w:rPr>
          <w:rFonts w:ascii="Calibri" w:hAnsi="Calibri" w:cs="Calibri"/>
          <w:color w:val="auto"/>
        </w:rPr>
        <w:t>umownych nie może przekroczyć …</w:t>
      </w:r>
      <w:r w:rsidRPr="004E22D0">
        <w:rPr>
          <w:rFonts w:ascii="Calibri" w:hAnsi="Calibri" w:cs="Calibri"/>
          <w:color w:val="auto"/>
        </w:rPr>
        <w:t>% łączne</w:t>
      </w:r>
      <w:r>
        <w:rPr>
          <w:rFonts w:ascii="Calibri" w:hAnsi="Calibri" w:cs="Calibri"/>
          <w:color w:val="auto"/>
        </w:rPr>
        <w:t>j wartości umowy</w:t>
      </w:r>
      <w:r w:rsidRPr="004E22D0">
        <w:rPr>
          <w:rFonts w:ascii="Calibri" w:hAnsi="Calibri" w:cs="Calibri"/>
          <w:color w:val="auto"/>
        </w:rPr>
        <w:t xml:space="preserve"> brutto, określone</w:t>
      </w:r>
      <w:r>
        <w:rPr>
          <w:rFonts w:ascii="Calibri" w:hAnsi="Calibri" w:cs="Calibri"/>
          <w:color w:val="auto"/>
        </w:rPr>
        <w:t>j</w:t>
      </w:r>
      <w:r w:rsidRPr="004E22D0">
        <w:rPr>
          <w:rFonts w:ascii="Calibri" w:hAnsi="Calibri" w:cs="Calibri"/>
          <w:color w:val="auto"/>
        </w:rPr>
        <w:t xml:space="preserve"> w § </w:t>
      </w:r>
      <w:r>
        <w:rPr>
          <w:rFonts w:ascii="Calibri" w:hAnsi="Calibri" w:cs="Calibri"/>
          <w:color w:val="auto"/>
        </w:rPr>
        <w:t>9 ust. 1 umowy.</w:t>
      </w:r>
    </w:p>
    <w:p w14:paraId="02063911" w14:textId="77777777" w:rsidR="004F58B8" w:rsidRPr="00122097" w:rsidRDefault="004F58B8">
      <w:pPr>
        <w:numPr>
          <w:ilvl w:val="0"/>
          <w:numId w:val="5"/>
        </w:numPr>
        <w:spacing w:line="276" w:lineRule="auto"/>
        <w:ind w:left="340" w:hanging="340"/>
        <w:jc w:val="both"/>
        <w:rPr>
          <w:rFonts w:ascii="Calibri" w:hAnsi="Calibri"/>
        </w:rPr>
      </w:pPr>
      <w:r w:rsidRPr="00122097">
        <w:rPr>
          <w:rFonts w:ascii="Calibri" w:hAnsi="Calibri"/>
        </w:rPr>
        <w:t>Zapłata przez Wykonawcę kary umownej nie wyłącza prawa Zamawiającego do dochodzenia odszkodowania na zasadach ogólnych w przypadku, gdy poniesiona szkoda przekroczy wysokość kar umownych.</w:t>
      </w:r>
    </w:p>
    <w:p w14:paraId="43C7E2F8" w14:textId="77777777" w:rsidR="004F58B8" w:rsidRPr="00122097" w:rsidRDefault="004F58B8">
      <w:pPr>
        <w:spacing w:line="276" w:lineRule="auto"/>
        <w:jc w:val="both"/>
        <w:rPr>
          <w:rFonts w:ascii="Calibri" w:hAnsi="Calibri"/>
        </w:rPr>
      </w:pPr>
    </w:p>
    <w:p w14:paraId="665B1ADC" w14:textId="77777777" w:rsidR="004F58B8" w:rsidRPr="00122097" w:rsidRDefault="004F58B8">
      <w:pPr>
        <w:spacing w:line="276" w:lineRule="auto"/>
        <w:ind w:left="4236" w:firstLine="706"/>
        <w:jc w:val="both"/>
        <w:rPr>
          <w:rFonts w:ascii="Calibri" w:hAnsi="Calibri"/>
        </w:rPr>
      </w:pPr>
      <w:r w:rsidRPr="00122097">
        <w:rPr>
          <w:rFonts w:ascii="Calibri" w:hAnsi="Calibri"/>
        </w:rPr>
        <w:t>§ 11</w:t>
      </w:r>
    </w:p>
    <w:p w14:paraId="502267CD" w14:textId="77777777" w:rsidR="004F58B8" w:rsidRPr="00122097" w:rsidRDefault="004F58B8">
      <w:pPr>
        <w:numPr>
          <w:ilvl w:val="0"/>
          <w:numId w:val="14"/>
        </w:numPr>
        <w:tabs>
          <w:tab w:val="left" w:pos="397"/>
        </w:tabs>
        <w:spacing w:line="276" w:lineRule="auto"/>
        <w:ind w:left="340" w:hanging="340"/>
        <w:jc w:val="both"/>
        <w:rPr>
          <w:rFonts w:ascii="Calibri" w:hAnsi="Calibri"/>
        </w:rPr>
      </w:pPr>
      <w:r w:rsidRPr="00122097">
        <w:rPr>
          <w:rFonts w:ascii="Calibri" w:hAnsi="Calibri"/>
        </w:rPr>
        <w:t>Wymieniona w § 9 ust. 1 cena nie obejmuje dostarczania podzespołów i części zamiennych po okresie gwarancji oraz opłat związanych z czynnościami Urzędu Dozoru Technicznego.</w:t>
      </w:r>
    </w:p>
    <w:p w14:paraId="52F5034E" w14:textId="77777777" w:rsidR="004F58B8" w:rsidRPr="00122097" w:rsidRDefault="004F58B8">
      <w:pPr>
        <w:numPr>
          <w:ilvl w:val="0"/>
          <w:numId w:val="14"/>
        </w:numPr>
        <w:tabs>
          <w:tab w:val="left" w:pos="344"/>
        </w:tabs>
        <w:spacing w:line="276" w:lineRule="auto"/>
        <w:ind w:left="340" w:hanging="340"/>
        <w:jc w:val="both"/>
        <w:rPr>
          <w:rFonts w:ascii="Calibri" w:hAnsi="Calibri"/>
        </w:rPr>
      </w:pPr>
      <w:r w:rsidRPr="00122097">
        <w:rPr>
          <w:rFonts w:ascii="Calibri" w:hAnsi="Calibri"/>
        </w:rPr>
        <w:t>Opłaty związane z czynnościami Urzędu Dozoru Technicznego pokrywa Zamawiający.</w:t>
      </w:r>
    </w:p>
    <w:p w14:paraId="1C8CAD64" w14:textId="77777777" w:rsidR="004F58B8" w:rsidRPr="00122097" w:rsidRDefault="004F58B8">
      <w:pPr>
        <w:numPr>
          <w:ilvl w:val="0"/>
          <w:numId w:val="14"/>
        </w:numPr>
        <w:tabs>
          <w:tab w:val="left" w:pos="344"/>
        </w:tabs>
        <w:spacing w:line="276" w:lineRule="auto"/>
        <w:ind w:left="340" w:hanging="340"/>
        <w:jc w:val="both"/>
        <w:rPr>
          <w:rFonts w:ascii="Calibri" w:hAnsi="Calibri"/>
        </w:rPr>
      </w:pPr>
      <w:r w:rsidRPr="00122097">
        <w:rPr>
          <w:rFonts w:ascii="Calibri" w:hAnsi="Calibri"/>
        </w:rPr>
        <w:t>Wszystkie prace wykraczające poza zakres umowy, w tym dostarczanie podzespołów i części zamiennych po okresie gwarancji oraz naprawy spowodowane niewłaściwym użytkowaniem urządzeń np. dewastacje, będą wykonywane przez Wykonawcę na podstawie odpłatnego, pisemnego zlecenia udzielonego przez Zamawiającego. Koszt naprawy określony zostanie w ofercie, która po akceptacji przez Zamawiającego będzie podstawą do ustalenia ceny usługi.</w:t>
      </w:r>
    </w:p>
    <w:p w14:paraId="5BE497F0" w14:textId="77777777" w:rsidR="002A26EA" w:rsidRPr="00122097" w:rsidRDefault="004F58B8" w:rsidP="002A26EA">
      <w:pPr>
        <w:numPr>
          <w:ilvl w:val="0"/>
          <w:numId w:val="14"/>
        </w:numPr>
        <w:tabs>
          <w:tab w:val="left" w:pos="344"/>
        </w:tabs>
        <w:spacing w:line="276" w:lineRule="auto"/>
        <w:ind w:left="340" w:hanging="340"/>
        <w:jc w:val="both"/>
        <w:rPr>
          <w:rFonts w:ascii="Calibri" w:hAnsi="Calibri"/>
        </w:rPr>
      </w:pPr>
      <w:r w:rsidRPr="00122097">
        <w:rPr>
          <w:rFonts w:ascii="Calibri" w:hAnsi="Calibri"/>
        </w:rPr>
        <w:t xml:space="preserve">Rozliczenie prac, o których mowa w ust. </w:t>
      </w:r>
      <w:r w:rsidR="002A26EA" w:rsidRPr="00122097">
        <w:rPr>
          <w:rFonts w:ascii="Calibri" w:hAnsi="Calibri"/>
        </w:rPr>
        <w:t xml:space="preserve">3 </w:t>
      </w:r>
      <w:r w:rsidRPr="00122097">
        <w:rPr>
          <w:rFonts w:ascii="Calibri" w:hAnsi="Calibri"/>
        </w:rPr>
        <w:t>będzie dokonywane na podstawie protokołu potwierdzającego wykonanie usługi podpisanego przez upoważnionych przedstawicieli stron umowy.</w:t>
      </w:r>
    </w:p>
    <w:p w14:paraId="6BA5BE62" w14:textId="77777777" w:rsidR="004F58B8" w:rsidRDefault="002A26EA" w:rsidP="002A26EA">
      <w:pPr>
        <w:numPr>
          <w:ilvl w:val="0"/>
          <w:numId w:val="14"/>
        </w:numPr>
        <w:tabs>
          <w:tab w:val="left" w:pos="344"/>
        </w:tabs>
        <w:spacing w:line="276" w:lineRule="auto"/>
        <w:ind w:left="340" w:hanging="340"/>
        <w:jc w:val="both"/>
        <w:rPr>
          <w:rFonts w:ascii="Calibri" w:hAnsi="Calibri"/>
        </w:rPr>
      </w:pPr>
      <w:r w:rsidRPr="00122097">
        <w:rPr>
          <w:rFonts w:ascii="Calibri" w:hAnsi="Calibri"/>
        </w:rPr>
        <w:t>W</w:t>
      </w:r>
      <w:r w:rsidR="004F58B8" w:rsidRPr="00122097">
        <w:rPr>
          <w:rFonts w:ascii="Calibri" w:hAnsi="Calibri"/>
        </w:rPr>
        <w:t>szystkie nowo zainstalowane podzespoły i części zamienne zostaną objęte 12 miesięczną gwarancją Wykonawcy</w:t>
      </w:r>
    </w:p>
    <w:p w14:paraId="50859A87" w14:textId="77777777" w:rsidR="00D70C74" w:rsidRPr="00122097" w:rsidRDefault="00D70C74" w:rsidP="00D70C74">
      <w:pPr>
        <w:tabs>
          <w:tab w:val="left" w:pos="344"/>
        </w:tabs>
        <w:spacing w:line="276" w:lineRule="auto"/>
        <w:ind w:left="340"/>
        <w:jc w:val="both"/>
        <w:rPr>
          <w:rFonts w:ascii="Calibri" w:hAnsi="Calibri"/>
        </w:rPr>
      </w:pPr>
    </w:p>
    <w:p w14:paraId="308620A9" w14:textId="77777777" w:rsidR="004F58B8" w:rsidRPr="00122097" w:rsidRDefault="004F58B8">
      <w:pPr>
        <w:spacing w:line="276" w:lineRule="auto"/>
        <w:ind w:left="340" w:hanging="340"/>
        <w:jc w:val="both"/>
        <w:rPr>
          <w:rFonts w:ascii="Calibri" w:hAnsi="Calibri"/>
        </w:rPr>
      </w:pPr>
    </w:p>
    <w:p w14:paraId="249FB14A" w14:textId="77777777" w:rsidR="004F58B8" w:rsidRPr="00122097" w:rsidRDefault="004F58B8">
      <w:pPr>
        <w:spacing w:line="276" w:lineRule="auto"/>
        <w:ind w:left="4236" w:firstLine="706"/>
        <w:jc w:val="both"/>
        <w:rPr>
          <w:rFonts w:ascii="Calibri" w:hAnsi="Calibri"/>
        </w:rPr>
      </w:pPr>
      <w:r w:rsidRPr="00122097">
        <w:rPr>
          <w:rFonts w:ascii="Calibri" w:hAnsi="Calibri"/>
        </w:rPr>
        <w:t>§ 12</w:t>
      </w:r>
    </w:p>
    <w:p w14:paraId="1D6118B6" w14:textId="4DCEE3E5" w:rsidR="004F58B8" w:rsidRPr="00122097" w:rsidRDefault="004F58B8">
      <w:pPr>
        <w:numPr>
          <w:ilvl w:val="0"/>
          <w:numId w:val="4"/>
        </w:numPr>
        <w:spacing w:line="276" w:lineRule="auto"/>
        <w:ind w:left="340" w:hanging="340"/>
        <w:jc w:val="both"/>
        <w:rPr>
          <w:rFonts w:ascii="Calibri" w:hAnsi="Calibri"/>
        </w:rPr>
      </w:pPr>
      <w:r w:rsidRPr="00122097">
        <w:rPr>
          <w:rFonts w:ascii="Calibri" w:hAnsi="Calibri"/>
        </w:rPr>
        <w:t xml:space="preserve">Niniejsza umowa zawarta jest na czas określony </w:t>
      </w:r>
      <w:r w:rsidRPr="00122097">
        <w:rPr>
          <w:rFonts w:ascii="Calibri" w:hAnsi="Calibri"/>
          <w:b/>
          <w:bCs/>
        </w:rPr>
        <w:t xml:space="preserve">od </w:t>
      </w:r>
      <w:r w:rsidRPr="00FC442C">
        <w:rPr>
          <w:rFonts w:ascii="Calibri" w:hAnsi="Calibri"/>
          <w:b/>
          <w:bCs/>
        </w:rPr>
        <w:t>dnia</w:t>
      </w:r>
      <w:r w:rsidR="00FC442C" w:rsidRPr="00FC442C">
        <w:rPr>
          <w:rFonts w:ascii="Calibri" w:hAnsi="Calibri"/>
          <w:b/>
          <w:bCs/>
        </w:rPr>
        <w:t xml:space="preserve"> </w:t>
      </w:r>
      <w:r w:rsidR="002C74DD">
        <w:rPr>
          <w:rFonts w:ascii="Calibri" w:hAnsi="Calibri"/>
          <w:b/>
          <w:bCs/>
        </w:rPr>
        <w:t>……….</w:t>
      </w:r>
      <w:r w:rsidR="00FC442C" w:rsidRPr="00FC442C">
        <w:rPr>
          <w:rFonts w:ascii="Calibri" w:hAnsi="Calibri"/>
          <w:b/>
          <w:bCs/>
        </w:rPr>
        <w:t>r. do dnia 31.1</w:t>
      </w:r>
      <w:r w:rsidR="002C74DD">
        <w:rPr>
          <w:rFonts w:ascii="Calibri" w:hAnsi="Calibri"/>
          <w:b/>
          <w:bCs/>
        </w:rPr>
        <w:t>1</w:t>
      </w:r>
      <w:r w:rsidR="00FC442C" w:rsidRPr="00FC442C">
        <w:rPr>
          <w:rFonts w:ascii="Calibri" w:hAnsi="Calibri"/>
          <w:b/>
          <w:bCs/>
        </w:rPr>
        <w:t>.2024</w:t>
      </w:r>
      <w:r w:rsidRPr="00FC442C">
        <w:rPr>
          <w:rFonts w:ascii="Calibri" w:hAnsi="Calibri"/>
          <w:b/>
          <w:bCs/>
        </w:rPr>
        <w:t>r.,</w:t>
      </w:r>
      <w:r w:rsidRPr="00122097">
        <w:rPr>
          <w:rFonts w:ascii="Calibri" w:hAnsi="Calibri"/>
          <w:bCs/>
        </w:rPr>
        <w:t xml:space="preserve"> z tym, że termin wykonywania usługi konserwacji urządzeń zainstalowanych w budynkach jednostek będzie</w:t>
      </w:r>
      <w:r w:rsidRPr="00122097">
        <w:rPr>
          <w:rFonts w:ascii="Calibri" w:eastAsia="Times New Roman" w:hAnsi="Calibri"/>
          <w:bCs/>
        </w:rPr>
        <w:t xml:space="preserve"> </w:t>
      </w:r>
      <w:r w:rsidRPr="00122097">
        <w:rPr>
          <w:rFonts w:ascii="Calibri" w:hAnsi="Calibri"/>
          <w:bCs/>
        </w:rPr>
        <w:t xml:space="preserve">zgodny z Załącznikiem nr 3. </w:t>
      </w:r>
    </w:p>
    <w:p w14:paraId="30FDB3C4" w14:textId="77777777" w:rsidR="004F58B8" w:rsidRPr="00122097" w:rsidRDefault="004F58B8">
      <w:pPr>
        <w:numPr>
          <w:ilvl w:val="0"/>
          <w:numId w:val="4"/>
        </w:numPr>
        <w:spacing w:line="276" w:lineRule="auto"/>
        <w:ind w:left="340" w:hanging="340"/>
        <w:jc w:val="both"/>
        <w:rPr>
          <w:rFonts w:ascii="Calibri" w:hAnsi="Calibri"/>
        </w:rPr>
      </w:pPr>
      <w:r w:rsidRPr="00122097">
        <w:rPr>
          <w:rFonts w:ascii="Calibri" w:hAnsi="Calibri"/>
        </w:rPr>
        <w:t>Każda ze stron może wypowiedzieć niniejszą umową z zachowaniem jednomiesięcznego okresu wypowiedzenia ze skutkiem na koniec miesiąca kalendarzowego.</w:t>
      </w:r>
    </w:p>
    <w:p w14:paraId="0FE64225" w14:textId="77777777" w:rsidR="004F58B8" w:rsidRPr="00122097" w:rsidRDefault="004F58B8">
      <w:pPr>
        <w:numPr>
          <w:ilvl w:val="0"/>
          <w:numId w:val="4"/>
        </w:numPr>
        <w:spacing w:line="276" w:lineRule="auto"/>
        <w:ind w:left="340" w:hanging="340"/>
        <w:jc w:val="both"/>
        <w:rPr>
          <w:rFonts w:ascii="Calibri" w:hAnsi="Calibri"/>
        </w:rPr>
      </w:pPr>
      <w:r w:rsidRPr="00122097">
        <w:rPr>
          <w:rFonts w:ascii="Calibri" w:hAnsi="Calibri"/>
        </w:rPr>
        <w:lastRenderedPageBreak/>
        <w:t>Strony ustalają dodatkowo, że przysługuje im prawo odstąpienia od umowy w terminie 20</w:t>
      </w:r>
      <w:r w:rsidRPr="00122097">
        <w:rPr>
          <w:rFonts w:ascii="Calibri" w:eastAsia="Times New Roman" w:hAnsi="Calibri"/>
        </w:rPr>
        <w:t xml:space="preserve"> </w:t>
      </w:r>
      <w:r w:rsidRPr="00122097">
        <w:rPr>
          <w:rFonts w:ascii="Calibri" w:hAnsi="Calibri"/>
        </w:rPr>
        <w:t xml:space="preserve">dni od uzyskania informacji o: </w:t>
      </w:r>
    </w:p>
    <w:p w14:paraId="0F84340D" w14:textId="77777777" w:rsidR="004F58B8" w:rsidRPr="00122097" w:rsidRDefault="004F58B8">
      <w:pPr>
        <w:numPr>
          <w:ilvl w:val="0"/>
          <w:numId w:val="10"/>
        </w:numPr>
        <w:spacing w:line="276" w:lineRule="auto"/>
        <w:ind w:left="340" w:firstLine="0"/>
        <w:jc w:val="both"/>
        <w:rPr>
          <w:rFonts w:ascii="Calibri" w:hAnsi="Calibri"/>
        </w:rPr>
      </w:pPr>
      <w:r w:rsidRPr="00122097">
        <w:rPr>
          <w:rFonts w:ascii="Calibri" w:hAnsi="Calibri"/>
        </w:rPr>
        <w:t>ogłoszeniu upadłości lub likwidacji Wykonawcy;</w:t>
      </w:r>
    </w:p>
    <w:p w14:paraId="5DCD8973" w14:textId="77777777" w:rsidR="004F58B8" w:rsidRPr="00122097" w:rsidRDefault="004F58B8">
      <w:pPr>
        <w:numPr>
          <w:ilvl w:val="0"/>
          <w:numId w:val="10"/>
        </w:numPr>
        <w:spacing w:line="276" w:lineRule="auto"/>
        <w:ind w:left="340" w:firstLine="0"/>
        <w:jc w:val="both"/>
        <w:rPr>
          <w:rFonts w:ascii="Calibri" w:hAnsi="Calibri"/>
        </w:rPr>
      </w:pPr>
      <w:r w:rsidRPr="00122097">
        <w:rPr>
          <w:rFonts w:ascii="Calibri" w:eastAsia="Times New Roman" w:hAnsi="Calibri"/>
        </w:rPr>
        <w:t xml:space="preserve"> </w:t>
      </w:r>
      <w:r w:rsidRPr="00122097">
        <w:rPr>
          <w:rFonts w:ascii="Calibri" w:hAnsi="Calibri"/>
        </w:rPr>
        <w:t xml:space="preserve">wydaniu nakazu zajęcia majątku Wykonawcy. </w:t>
      </w:r>
    </w:p>
    <w:p w14:paraId="311ED97E" w14:textId="77777777" w:rsidR="004F58B8" w:rsidRPr="00122097" w:rsidRDefault="004F58B8">
      <w:pPr>
        <w:spacing w:line="276" w:lineRule="auto"/>
        <w:jc w:val="both"/>
        <w:rPr>
          <w:rFonts w:ascii="Calibri" w:eastAsia="Calibri" w:hAnsi="Calibri"/>
        </w:rPr>
      </w:pPr>
    </w:p>
    <w:p w14:paraId="078A9304" w14:textId="77777777" w:rsidR="00BC4B19" w:rsidRPr="00122097" w:rsidRDefault="00BC4B19">
      <w:pPr>
        <w:spacing w:line="276" w:lineRule="auto"/>
        <w:ind w:left="4236" w:firstLine="706"/>
        <w:jc w:val="both"/>
        <w:rPr>
          <w:rFonts w:ascii="Calibri" w:hAnsi="Calibri"/>
        </w:rPr>
      </w:pPr>
    </w:p>
    <w:p w14:paraId="6A36A491" w14:textId="77777777" w:rsidR="004F58B8" w:rsidRPr="00122097" w:rsidRDefault="004F58B8">
      <w:pPr>
        <w:spacing w:line="276" w:lineRule="auto"/>
        <w:ind w:left="4236" w:firstLine="706"/>
        <w:jc w:val="both"/>
        <w:rPr>
          <w:rFonts w:ascii="Calibri" w:hAnsi="Calibri"/>
        </w:rPr>
      </w:pPr>
      <w:r w:rsidRPr="00122097">
        <w:rPr>
          <w:rFonts w:ascii="Calibri" w:hAnsi="Calibri"/>
        </w:rPr>
        <w:t>§ 13</w:t>
      </w:r>
    </w:p>
    <w:p w14:paraId="4D543DA5" w14:textId="77777777" w:rsidR="004F58B8" w:rsidRPr="00122097" w:rsidRDefault="004F58B8">
      <w:pPr>
        <w:numPr>
          <w:ilvl w:val="0"/>
          <w:numId w:val="2"/>
        </w:numPr>
        <w:tabs>
          <w:tab w:val="left" w:pos="284"/>
        </w:tabs>
        <w:spacing w:line="276" w:lineRule="auto"/>
        <w:ind w:left="340" w:hanging="340"/>
        <w:jc w:val="both"/>
        <w:rPr>
          <w:rFonts w:ascii="Calibri" w:hAnsi="Calibri"/>
        </w:rPr>
      </w:pPr>
      <w:r w:rsidRPr="00122097">
        <w:rPr>
          <w:rFonts w:ascii="Calibri" w:hAnsi="Calibri"/>
        </w:rPr>
        <w:t>W sprawach nieuregulowanych niniejszą umową mają zastosowanie przepisy</w:t>
      </w:r>
      <w:r w:rsidR="000C1A06">
        <w:rPr>
          <w:rFonts w:ascii="Calibri" w:hAnsi="Calibri"/>
        </w:rPr>
        <w:t xml:space="preserve"> ustawy z dnia</w:t>
      </w:r>
      <w:r w:rsidR="00BB0F48">
        <w:rPr>
          <w:rFonts w:ascii="Calibri" w:hAnsi="Calibri"/>
        </w:rPr>
        <w:t xml:space="preserve"> 23 kwietnia 1964 r. </w:t>
      </w:r>
      <w:r w:rsidR="000C1A06">
        <w:rPr>
          <w:rFonts w:ascii="Calibri" w:hAnsi="Calibri"/>
        </w:rPr>
        <w:t>-</w:t>
      </w:r>
      <w:r w:rsidR="00BB0F48">
        <w:rPr>
          <w:rFonts w:ascii="Calibri" w:hAnsi="Calibri"/>
        </w:rPr>
        <w:t xml:space="preserve"> Kodeks c</w:t>
      </w:r>
      <w:r w:rsidRPr="00122097">
        <w:rPr>
          <w:rFonts w:ascii="Calibri" w:hAnsi="Calibri"/>
        </w:rPr>
        <w:t>ywiln</w:t>
      </w:r>
      <w:r w:rsidR="000C1A06">
        <w:rPr>
          <w:rFonts w:ascii="Calibri" w:hAnsi="Calibri"/>
        </w:rPr>
        <w:t>y</w:t>
      </w:r>
      <w:r w:rsidR="00BB0F48">
        <w:rPr>
          <w:rFonts w:ascii="Calibri" w:hAnsi="Calibri"/>
        </w:rPr>
        <w:t xml:space="preserve"> (Dz. U. z 2022 r. poz. 1360)</w:t>
      </w:r>
      <w:r w:rsidRPr="00122097">
        <w:rPr>
          <w:rFonts w:ascii="Calibri" w:hAnsi="Calibri"/>
        </w:rPr>
        <w:t>.</w:t>
      </w:r>
    </w:p>
    <w:p w14:paraId="33CDBD28" w14:textId="77777777" w:rsidR="001A6EBA" w:rsidRPr="00D70C74" w:rsidRDefault="004F58B8" w:rsidP="001A6EBA">
      <w:pPr>
        <w:numPr>
          <w:ilvl w:val="0"/>
          <w:numId w:val="2"/>
        </w:numPr>
        <w:tabs>
          <w:tab w:val="left" w:pos="284"/>
        </w:tabs>
        <w:spacing w:line="276" w:lineRule="auto"/>
        <w:ind w:left="284" w:hanging="284"/>
        <w:jc w:val="both"/>
        <w:rPr>
          <w:rFonts w:ascii="Calibri" w:hAnsi="Calibri"/>
        </w:rPr>
      </w:pPr>
      <w:r w:rsidRPr="00D70C74">
        <w:rPr>
          <w:rFonts w:ascii="Calibri" w:hAnsi="Calibri"/>
        </w:rPr>
        <w:t>Wszelkie zmiany niniejszej umowy wymagają formy pisemnej pod rygorem nieważności.</w:t>
      </w:r>
    </w:p>
    <w:p w14:paraId="76DE75AE" w14:textId="77777777" w:rsidR="008145BC" w:rsidRPr="002F69ED" w:rsidRDefault="008145BC" w:rsidP="008145BC">
      <w:pPr>
        <w:pStyle w:val="Teksttreci21"/>
        <w:shd w:val="clear" w:color="auto" w:fill="auto"/>
        <w:spacing w:after="69" w:line="276" w:lineRule="auto"/>
        <w:ind w:left="3828" w:firstLine="0"/>
        <w:jc w:val="left"/>
        <w:rPr>
          <w:rStyle w:val="Teksttreci2Odstpy1pt1"/>
          <w:rFonts w:ascii="Calibri" w:hAnsi="Calibri"/>
          <w:b/>
          <w:bCs/>
          <w:color w:val="000000"/>
          <w:sz w:val="24"/>
          <w:szCs w:val="24"/>
        </w:rPr>
      </w:pPr>
    </w:p>
    <w:p w14:paraId="4F557F5C" w14:textId="77777777" w:rsidR="008145BC" w:rsidRPr="00D70C74" w:rsidRDefault="008145BC" w:rsidP="008145BC">
      <w:pPr>
        <w:pStyle w:val="Teksttreci21"/>
        <w:shd w:val="clear" w:color="auto" w:fill="auto"/>
        <w:spacing w:after="69" w:line="276" w:lineRule="auto"/>
        <w:ind w:left="4395" w:firstLine="283"/>
        <w:jc w:val="left"/>
        <w:rPr>
          <w:rFonts w:ascii="Calibri" w:hAnsi="Calibri"/>
          <w:sz w:val="24"/>
          <w:szCs w:val="24"/>
        </w:rPr>
      </w:pPr>
      <w:r w:rsidRPr="002F69ED">
        <w:rPr>
          <w:rStyle w:val="Teksttreci2Odstpy1pt1"/>
          <w:rFonts w:ascii="Calibri" w:hAnsi="Calibri"/>
          <w:color w:val="000000"/>
          <w:sz w:val="24"/>
          <w:szCs w:val="24"/>
        </w:rPr>
        <w:t>§1</w:t>
      </w:r>
      <w:r w:rsidR="00D70C74">
        <w:rPr>
          <w:rStyle w:val="Teksttreci2Odstpy1pt1"/>
          <w:rFonts w:ascii="Calibri" w:hAnsi="Calibri"/>
          <w:color w:val="000000"/>
          <w:sz w:val="24"/>
          <w:szCs w:val="24"/>
        </w:rPr>
        <w:t>4</w:t>
      </w:r>
    </w:p>
    <w:p w14:paraId="1E03BCAC" w14:textId="77777777" w:rsidR="008145BC" w:rsidRPr="002F69ED" w:rsidRDefault="008145BC" w:rsidP="008145BC">
      <w:pPr>
        <w:pStyle w:val="Akapitzlist"/>
        <w:widowControl/>
        <w:numPr>
          <w:ilvl w:val="0"/>
          <w:numId w:val="15"/>
        </w:numPr>
        <w:autoSpaceDE w:val="0"/>
        <w:autoSpaceDN w:val="0"/>
        <w:adjustRightInd w:val="0"/>
        <w:spacing w:line="276" w:lineRule="auto"/>
        <w:ind w:left="426" w:hanging="284"/>
        <w:contextualSpacing/>
        <w:jc w:val="both"/>
        <w:rPr>
          <w:rFonts w:ascii="Calibri" w:hAnsi="Calibri"/>
        </w:rPr>
      </w:pPr>
      <w:r w:rsidRPr="002F69ED">
        <w:rPr>
          <w:rFonts w:ascii="Calibri" w:hAnsi="Calibri"/>
        </w:rPr>
        <w:t>Strony zobowiązują się dokonać zmiany wysokości wartości u</w:t>
      </w:r>
      <w:r w:rsidR="00B109EA">
        <w:rPr>
          <w:rFonts w:ascii="Calibri" w:hAnsi="Calibri"/>
        </w:rPr>
        <w:t>mowy brutto, o której mowa</w:t>
      </w:r>
      <w:r w:rsidR="00B109EA">
        <w:rPr>
          <w:rFonts w:ascii="Calibri" w:hAnsi="Calibri"/>
        </w:rPr>
        <w:br/>
        <w:t>w § 9</w:t>
      </w:r>
      <w:r w:rsidRPr="002F69ED">
        <w:rPr>
          <w:rFonts w:ascii="Calibri" w:hAnsi="Calibri"/>
        </w:rPr>
        <w:t xml:space="preserve"> ust.</w:t>
      </w:r>
      <w:r w:rsidR="00B109EA">
        <w:rPr>
          <w:rFonts w:ascii="Calibri" w:hAnsi="Calibri"/>
        </w:rPr>
        <w:t xml:space="preserve"> </w:t>
      </w:r>
      <w:r w:rsidRPr="002F69ED">
        <w:rPr>
          <w:rFonts w:ascii="Calibri" w:hAnsi="Calibri"/>
        </w:rPr>
        <w:t>1 w formie pisemnego aneksu, każdorazowo w przypadku wystąpienia jednej z następujących okoliczności:</w:t>
      </w:r>
    </w:p>
    <w:p w14:paraId="1069DA92" w14:textId="77777777" w:rsidR="008145BC" w:rsidRPr="002F69ED" w:rsidRDefault="008145BC" w:rsidP="008145BC">
      <w:pPr>
        <w:pStyle w:val="Akapitzlist"/>
        <w:widowControl/>
        <w:numPr>
          <w:ilvl w:val="0"/>
          <w:numId w:val="16"/>
        </w:numPr>
        <w:autoSpaceDE w:val="0"/>
        <w:autoSpaceDN w:val="0"/>
        <w:adjustRightInd w:val="0"/>
        <w:spacing w:line="276" w:lineRule="auto"/>
        <w:contextualSpacing/>
        <w:jc w:val="both"/>
        <w:rPr>
          <w:rFonts w:ascii="Calibri" w:hAnsi="Calibri"/>
        </w:rPr>
      </w:pPr>
      <w:r w:rsidRPr="002F69ED">
        <w:rPr>
          <w:rFonts w:ascii="Calibri" w:hAnsi="Calibri"/>
        </w:rPr>
        <w:t>zmiany stawki podatku od towarów i usług;</w:t>
      </w:r>
    </w:p>
    <w:p w14:paraId="47F2BC79" w14:textId="77777777" w:rsidR="008145BC" w:rsidRPr="002F69ED" w:rsidRDefault="008145BC" w:rsidP="008145BC">
      <w:pPr>
        <w:pStyle w:val="Akapitzlist"/>
        <w:widowControl/>
        <w:numPr>
          <w:ilvl w:val="0"/>
          <w:numId w:val="16"/>
        </w:numPr>
        <w:autoSpaceDE w:val="0"/>
        <w:autoSpaceDN w:val="0"/>
        <w:adjustRightInd w:val="0"/>
        <w:spacing w:line="276" w:lineRule="auto"/>
        <w:contextualSpacing/>
        <w:jc w:val="both"/>
        <w:rPr>
          <w:rFonts w:ascii="Calibri" w:hAnsi="Calibri"/>
        </w:rPr>
      </w:pPr>
      <w:r w:rsidRPr="002F69ED">
        <w:rPr>
          <w:rFonts w:ascii="Calibri" w:hAnsi="Calibri"/>
        </w:rPr>
        <w:t>zmiany wysokości minimalnego wynagrodzenia za pracę ustalonego na podstawie art. 2 ust. 3 – 5 ustawy z dnia 10 października 2002 r. o minimalnym wynagrodzeniu za pracę,</w:t>
      </w:r>
    </w:p>
    <w:p w14:paraId="463558F4" w14:textId="77777777" w:rsidR="008145BC" w:rsidRPr="002F69ED" w:rsidRDefault="008145BC" w:rsidP="008145BC">
      <w:pPr>
        <w:pStyle w:val="Akapitzlist"/>
        <w:widowControl/>
        <w:numPr>
          <w:ilvl w:val="0"/>
          <w:numId w:val="16"/>
        </w:numPr>
        <w:autoSpaceDE w:val="0"/>
        <w:autoSpaceDN w:val="0"/>
        <w:adjustRightInd w:val="0"/>
        <w:spacing w:line="276" w:lineRule="auto"/>
        <w:contextualSpacing/>
        <w:jc w:val="both"/>
        <w:rPr>
          <w:rFonts w:ascii="Calibri" w:hAnsi="Calibri"/>
        </w:rPr>
      </w:pPr>
      <w:r w:rsidRPr="002F69ED">
        <w:rPr>
          <w:rFonts w:ascii="Calibri" w:hAnsi="Calibri"/>
        </w:rPr>
        <w:t>zmiany zasad podlegania ubezpieczeniom społecznym, ubezpieczeniu zdrowotnemu lub wysokości stawki składki na ubezpieczenie społeczne lub zdrowotne;</w:t>
      </w:r>
    </w:p>
    <w:p w14:paraId="07A2712B" w14:textId="77777777" w:rsidR="008145BC" w:rsidRPr="002F69ED" w:rsidRDefault="008145BC" w:rsidP="008145BC">
      <w:pPr>
        <w:pStyle w:val="Akapitzlist"/>
        <w:widowControl/>
        <w:numPr>
          <w:ilvl w:val="0"/>
          <w:numId w:val="16"/>
        </w:numPr>
        <w:autoSpaceDE w:val="0"/>
        <w:autoSpaceDN w:val="0"/>
        <w:adjustRightInd w:val="0"/>
        <w:spacing w:line="276" w:lineRule="auto"/>
        <w:contextualSpacing/>
        <w:jc w:val="both"/>
        <w:rPr>
          <w:rFonts w:ascii="Calibri" w:hAnsi="Calibri"/>
        </w:rPr>
      </w:pPr>
      <w:r w:rsidRPr="002F69ED">
        <w:rPr>
          <w:rFonts w:ascii="Calibri" w:hAnsi="Calibri"/>
        </w:rPr>
        <w:t xml:space="preserve">zmiany przepisów dotyczących zasad gromadzenia i wysokości wpłat do pracowniczych planów kapitałowych, o których mowa w ustawie z dnia 4 października 2018 r. </w:t>
      </w:r>
      <w:r w:rsidRPr="002F69ED">
        <w:rPr>
          <w:rFonts w:ascii="Calibri" w:hAnsi="Calibri"/>
        </w:rPr>
        <w:br/>
        <w:t>o pracowniczych pl</w:t>
      </w:r>
      <w:r w:rsidR="00B109EA">
        <w:rPr>
          <w:rFonts w:ascii="Calibri" w:hAnsi="Calibri"/>
        </w:rPr>
        <w:t>anach kapitałowych.</w:t>
      </w:r>
    </w:p>
    <w:p w14:paraId="7DDC4101" w14:textId="77777777" w:rsidR="008145BC" w:rsidRPr="002F69ED" w:rsidRDefault="008145BC" w:rsidP="008145BC">
      <w:pPr>
        <w:pStyle w:val="Akapitzlist"/>
        <w:widowControl/>
        <w:numPr>
          <w:ilvl w:val="0"/>
          <w:numId w:val="15"/>
        </w:numPr>
        <w:autoSpaceDE w:val="0"/>
        <w:autoSpaceDN w:val="0"/>
        <w:adjustRightInd w:val="0"/>
        <w:spacing w:line="276" w:lineRule="auto"/>
        <w:ind w:left="284" w:hanging="284"/>
        <w:contextualSpacing/>
        <w:jc w:val="both"/>
        <w:rPr>
          <w:rFonts w:ascii="Calibri" w:hAnsi="Calibri"/>
        </w:rPr>
      </w:pPr>
      <w:r w:rsidRPr="002F69ED">
        <w:rPr>
          <w:rFonts w:ascii="Calibri" w:hAnsi="Calibri"/>
        </w:rPr>
        <w:t xml:space="preserve">Zmiana wskazana w ust. 1 dokonana będzie na zasadach i w sposób określony w ust. 4-14, pod warunkiem, że wymienione w ust. 1 okoliczności będą miały wpływ na koszty wykonania umowy przez Wykonawcę. </w:t>
      </w:r>
    </w:p>
    <w:p w14:paraId="05B6C106" w14:textId="77777777" w:rsidR="008145BC" w:rsidRPr="002F69ED" w:rsidRDefault="008145BC" w:rsidP="008145BC">
      <w:pPr>
        <w:pStyle w:val="Akapitzlist"/>
        <w:widowControl/>
        <w:numPr>
          <w:ilvl w:val="0"/>
          <w:numId w:val="15"/>
        </w:numPr>
        <w:autoSpaceDE w:val="0"/>
        <w:autoSpaceDN w:val="0"/>
        <w:adjustRightInd w:val="0"/>
        <w:spacing w:line="276" w:lineRule="auto"/>
        <w:ind w:left="284" w:hanging="284"/>
        <w:contextualSpacing/>
        <w:jc w:val="both"/>
        <w:rPr>
          <w:rFonts w:ascii="Calibri" w:hAnsi="Calibri"/>
        </w:rPr>
      </w:pPr>
      <w:r w:rsidRPr="002F69ED">
        <w:rPr>
          <w:rFonts w:ascii="Calibri" w:hAnsi="Calibri"/>
        </w:rPr>
        <w:t>Strony zobowiązują się dokonać zmiany wartości umowy brutto, o której mowa w §</w:t>
      </w:r>
      <w:r w:rsidR="00B109EA">
        <w:rPr>
          <w:rFonts w:ascii="Calibri" w:hAnsi="Calibri"/>
        </w:rPr>
        <w:t xml:space="preserve"> 9</w:t>
      </w:r>
      <w:r w:rsidRPr="002F69ED">
        <w:rPr>
          <w:rFonts w:ascii="Calibri" w:hAnsi="Calibri"/>
        </w:rPr>
        <w:t xml:space="preserve"> ust. 1 w formie pisemnego aneksu, również w przypadku zmiany ceny materiałów lub kosztów związanych z realizacją zamówienia, na zasadach i w sposób określonych w ust. 15.</w:t>
      </w:r>
    </w:p>
    <w:p w14:paraId="4F17A7D2"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4.</w:t>
      </w:r>
      <w:r w:rsidRPr="002F69ED">
        <w:rPr>
          <w:rFonts w:ascii="Calibri" w:hAnsi="Calibri"/>
        </w:rPr>
        <w:tab/>
        <w:t>Zmiana wartości umowy brutto w przypadku zaistnienia okoliczności, o której mowa w ust. 1 pkt 1, będzie odnosić się wyłącznie do części przedmiotu umowy zrealizowanej, zgodnie z terminami ustalonymi umową, po dniu wejścia w życie przepisów zmieniających stawkę podatku od towarów i usług oraz wyłącznie do części umowy, do której zastosowanie znajdzie zmiana stawki podatku od towarów i usług.</w:t>
      </w:r>
    </w:p>
    <w:p w14:paraId="598DF64F" w14:textId="77777777" w:rsidR="008145BC" w:rsidRDefault="008145BC" w:rsidP="008145BC">
      <w:pPr>
        <w:autoSpaceDE w:val="0"/>
        <w:autoSpaceDN w:val="0"/>
        <w:adjustRightInd w:val="0"/>
        <w:ind w:left="284" w:hanging="284"/>
        <w:jc w:val="both"/>
        <w:rPr>
          <w:rFonts w:ascii="Calibri" w:hAnsi="Calibri"/>
        </w:rPr>
      </w:pPr>
      <w:r w:rsidRPr="002F69ED">
        <w:rPr>
          <w:rFonts w:ascii="Calibri" w:hAnsi="Calibri"/>
        </w:rPr>
        <w:t>5.</w:t>
      </w:r>
      <w:r w:rsidRPr="002F69ED">
        <w:rPr>
          <w:rFonts w:ascii="Calibri" w:hAnsi="Calibri"/>
        </w:rPr>
        <w:tab/>
        <w:t>W przypadku zmiany, o której mowa w ust. 1 pkt 1, wartość umowy brutto zostanie wyliczona na podstawie przepisów zmienionych.</w:t>
      </w:r>
      <w:r>
        <w:rPr>
          <w:rFonts w:ascii="Calibri" w:hAnsi="Calibri"/>
        </w:rPr>
        <w:t xml:space="preserve"> </w:t>
      </w:r>
    </w:p>
    <w:p w14:paraId="362F186E"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6.</w:t>
      </w:r>
      <w:r w:rsidRPr="002F69ED">
        <w:rPr>
          <w:rFonts w:ascii="Calibri" w:hAnsi="Calibri"/>
        </w:rPr>
        <w:tab/>
        <w:t>Zmiana wartości umowy w przypadku zaistnienia okoliczności, o których mowa w ust. 1 pkt 2, 3 i 4, będzie obejmować wyłącznie część, w odniesieniu do której nastąpiła zmiana wysokości kosztów wykonania umowy przez Wykonawcę w związku z wejściem w życie przepisów dokonujących zmian w zakresie wysokości minimalnego wynagrodzenia za pracę, zasad podlegania ubezpieczeniom społecznym lub ubezpieczeniu zdrowotnemu lub w zakresie wysokości stawki składki na ubezpieczenie społeczne lub zdrowotne lub zmiany przepisów dotyczących zasad gromadzenia i wysokości wpłat do pracowniczych planów kapitałowych.</w:t>
      </w:r>
    </w:p>
    <w:p w14:paraId="47C904BC"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7.</w:t>
      </w:r>
      <w:r w:rsidRPr="002F69ED">
        <w:rPr>
          <w:rFonts w:ascii="Calibri" w:hAnsi="Calibri"/>
        </w:rPr>
        <w:tab/>
        <w:t xml:space="preserve">W przypadku zmiany wartości umowy brutto, o której mowa w ust. 1, na skutek zaistnienia </w:t>
      </w:r>
      <w:r w:rsidRPr="002F69ED">
        <w:rPr>
          <w:rFonts w:ascii="Calibri" w:hAnsi="Calibri"/>
        </w:rPr>
        <w:lastRenderedPageBreak/>
        <w:t>okoliczności, o których mowa w ust. 1 pkt 2, 3 i 4, wartość umowy brutto ulegnie zmianie o kwotę odpowiadającą zmianie kosztu Wykonawcy ponoszonego w związku z wypłatą wynagrodzenia pracownikom Wykonawcy bezpośrednio realizującym umowę. Kwota odpowiadająca zmianie kosztu Wykonawcy będzie odnosić się wyłącznie do części wynagrodzenia pracowników wykonujących przedmiot umowy, o których mowa w zdaniu poprzedzającym, odpowiadającej zakresowi, w jakim wykonują oni prace bezpośrednio związane z realizacją przedmiotu umowy.</w:t>
      </w:r>
    </w:p>
    <w:p w14:paraId="05C772CC"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8.</w:t>
      </w:r>
      <w:r w:rsidRPr="002F69ED">
        <w:rPr>
          <w:rFonts w:ascii="Calibri" w:hAnsi="Calibri"/>
        </w:rPr>
        <w:tab/>
        <w:t>W celu zawarcia aneksu, o którym mowa w ust. 1, każda ze Stron może wystąpić do drugiej Strony z wnioskiem o dokonanie zmiany wartości umowy brutto, wraz z uzasadnieniem zawierającym w szczególności szczegółowe wyliczenie całkowitej kwoty, o jaką wartość umowy brutto powinno ulec zmianie oraz wskazaniem daty, od której nastąpiła bądź nastąpi zmiana wysokości kosztów wykonania umowy uzasadniająca zmianę wysokości wartości umowy brutto. Strony mogą wystąpić z takim wnioskiem tylko w czasie obowiązywania umowy.</w:t>
      </w:r>
    </w:p>
    <w:p w14:paraId="4F8BAF0F"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9.</w:t>
      </w:r>
      <w:r w:rsidRPr="002F69ED">
        <w:rPr>
          <w:rFonts w:ascii="Calibri" w:hAnsi="Calibri"/>
        </w:rPr>
        <w:tab/>
        <w:t>W przypadku zmiany wartości umowy brutto spowodowanej przez okoliczności, o których mowa w ust. 1 pkt 2, 3 i 4, jeżeli z wnioskiem występuje Wykonawca, jest on zobowiązany dołączyć do wniosku dokumenty, z których będzie wynikać, w jakim zakresie okoliczności te mają wpływ na koszty wykonania umowy. Dokumentami takimi będą w szczególności pisemne zestawienie wynagrodzeń pracowników Wykonawcy, o których mowa w ust. 7 (zarówno przed jak i po zmianie ich wysokości), wraz z kwotami składek uiszczanych do Zakładu Ubezpieczeń Społecznych i wysokości wpłat do pracowniczych planów kapitałowych w części finansowanej przez Wykonawcę, z określeniem zakresu (części etatu), w jakim wykonują oni prace bezpośrednio związane z realizacją przedmiotu umowy oraz części wynagrodzenia odpowiadającej temu zakresowi.</w:t>
      </w:r>
    </w:p>
    <w:p w14:paraId="3CC7C012"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10.W przypadku zmiany wartości umowy brutto na skutek okoliczności, o których mowa w ust. 1 pkt 2, 3 i 4, jeżeli z wnioskiem występuje Zamawiający, jest on uprawniony do zobowiązania Wykonawcy do przedstawienia w wyznaczonym terminie, nie krótszym niż 5 dni roboczych, dokumentów, z których będzie wynikało w jakim zakresie zmiana ta ma wpływ na koszty wykonania umowy, w tym w szczególności pisemnego zestawienia wynagrodzeń.</w:t>
      </w:r>
    </w:p>
    <w:p w14:paraId="56204269"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11.W terminie 10 dni roboczych od dnia przekazania wniosku, o którym mowa w ust. 8, Strona, która otrzymała wniosek, przekaże drugiej Stronie informację o zakresie, w jakim zatwierdza wniosek oraz wskaże kwotę, o którą wartość umowy brutto powinna ulec zmianie, albo informację o niezatwierdzeniu wniosku wraz z uzasadnieniem. Zamawiający dopuszcza prowadzenie negocjacji bezpośrednich przed zatwierdzeniem wniosku oraz ostatecznym wskazaniem kwoty, o którą wartość umowy brutto ulegnie zmianie.</w:t>
      </w:r>
    </w:p>
    <w:p w14:paraId="2EA0A81D"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12.W przypadku otrzymania przez Stronę informacji o niezatwierdzeniu wniosku lub częściowym zatwierdzeniu wniosku, Strona ta może ponownie wystąpić z wnioskiem, o którym mowa w ust. 8. W takim przypadku przepisy ust. 9- 11 stosuje się odpowiednio.</w:t>
      </w:r>
    </w:p>
    <w:p w14:paraId="645E1E93"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13.</w:t>
      </w:r>
      <w:r w:rsidRPr="002F69ED">
        <w:rPr>
          <w:rFonts w:ascii="Calibri" w:hAnsi="Calibri"/>
        </w:rPr>
        <w:tab/>
        <w:t>Po zatwierdzeniu wniosku o dokonanie zmiany wartości umowy brutto i ustaleniu kwoty o jaką wartość umowy brutto ulegnie zmianie, zawarty zostanie aneks do umowy.</w:t>
      </w:r>
    </w:p>
    <w:p w14:paraId="09C7D688"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14.</w:t>
      </w:r>
      <w:r w:rsidRPr="002F69ED">
        <w:rPr>
          <w:rFonts w:ascii="Calibri" w:hAnsi="Calibri"/>
        </w:rPr>
        <w:tab/>
        <w:t>Zmiany, o których mowa w aneksie, wejdą w życie z dniem wpływu wniosku, o którym mowa w ust. 8, lub z dniem wejścia w życie przepisów, na podstawie których dokonuje się zmiany wysokości wartości umowy brutto, jeśli data wejścia w życie przepisów jest datą późniejszą.</w:t>
      </w:r>
    </w:p>
    <w:p w14:paraId="527DCCD0" w14:textId="77777777" w:rsidR="008145BC" w:rsidRPr="002F69ED" w:rsidRDefault="008145BC" w:rsidP="008145BC">
      <w:pPr>
        <w:autoSpaceDE w:val="0"/>
        <w:autoSpaceDN w:val="0"/>
        <w:adjustRightInd w:val="0"/>
        <w:ind w:left="284" w:hanging="284"/>
        <w:jc w:val="both"/>
        <w:rPr>
          <w:rFonts w:ascii="Calibri" w:hAnsi="Calibri"/>
        </w:rPr>
      </w:pPr>
      <w:r w:rsidRPr="002F69ED">
        <w:rPr>
          <w:rFonts w:ascii="Calibri" w:hAnsi="Calibri"/>
        </w:rPr>
        <w:t>15.</w:t>
      </w:r>
      <w:r w:rsidRPr="002F69ED">
        <w:rPr>
          <w:rFonts w:ascii="Calibri" w:hAnsi="Calibri"/>
        </w:rPr>
        <w:tab/>
        <w:t>Zmiana Umowy, związana z przesłanką, o której mowa w ust. 3, zostanie wykonana na następujących zasadach:</w:t>
      </w:r>
    </w:p>
    <w:p w14:paraId="3F272440" w14:textId="77777777" w:rsidR="008145BC" w:rsidRPr="002F69ED" w:rsidRDefault="008145BC" w:rsidP="008145BC">
      <w:pPr>
        <w:numPr>
          <w:ilvl w:val="2"/>
          <w:numId w:val="17"/>
        </w:numPr>
        <w:suppressAutoHyphens w:val="0"/>
        <w:autoSpaceDE w:val="0"/>
        <w:autoSpaceDN w:val="0"/>
        <w:adjustRightInd w:val="0"/>
        <w:ind w:left="709" w:hanging="283"/>
        <w:jc w:val="both"/>
        <w:rPr>
          <w:rFonts w:ascii="Calibri" w:hAnsi="Calibri"/>
        </w:rPr>
      </w:pPr>
      <w:r w:rsidRPr="002F69ED">
        <w:rPr>
          <w:rFonts w:ascii="Calibri" w:hAnsi="Calibri"/>
        </w:rPr>
        <w:t>waloryzacja wartości umowy brutto może nastąpić raz w roku i dotyczyć wyłącznie okresu następującego po upływie 12. miesiąca obowiązywania umowy;</w:t>
      </w:r>
    </w:p>
    <w:p w14:paraId="5BA6792D" w14:textId="77777777" w:rsidR="008145BC" w:rsidRPr="002F69ED" w:rsidRDefault="008145BC" w:rsidP="008145BC">
      <w:pPr>
        <w:numPr>
          <w:ilvl w:val="2"/>
          <w:numId w:val="17"/>
        </w:numPr>
        <w:suppressAutoHyphens w:val="0"/>
        <w:autoSpaceDE w:val="0"/>
        <w:autoSpaceDN w:val="0"/>
        <w:adjustRightInd w:val="0"/>
        <w:ind w:left="709" w:hanging="283"/>
        <w:jc w:val="both"/>
        <w:rPr>
          <w:rFonts w:ascii="Calibri" w:hAnsi="Calibri"/>
        </w:rPr>
      </w:pPr>
      <w:r w:rsidRPr="002F69ED">
        <w:rPr>
          <w:rFonts w:ascii="Calibri" w:hAnsi="Calibri"/>
        </w:rPr>
        <w:t xml:space="preserve">wartość umowy brutto może ulec waloryzacji, jeżeli wysokość wskaźnika cen towarów i usług konsumpcyjnych za IV kwartał 2023 r. wzrośnie w stosunku do wskaźnika cen towarów i usług konsumpcyjnych za III kwartał 2023 r. (opublikowanych przez Prezesa Głównego Urzędu Statystycznego i ogłoszonych w „Monitorze Polski” Dzienniku Urzędowym Rzeczypospolitej </w:t>
      </w:r>
      <w:r w:rsidRPr="002F69ED">
        <w:rPr>
          <w:rFonts w:ascii="Calibri" w:hAnsi="Calibri"/>
        </w:rPr>
        <w:lastRenderedPageBreak/>
        <w:t>Polskiej) – o więcej niż 2 punkty procentowe;</w:t>
      </w:r>
    </w:p>
    <w:p w14:paraId="1C838998" w14:textId="77777777" w:rsidR="008145BC" w:rsidRPr="008145BC" w:rsidRDefault="008145BC" w:rsidP="008145BC">
      <w:pPr>
        <w:numPr>
          <w:ilvl w:val="2"/>
          <w:numId w:val="17"/>
        </w:numPr>
        <w:suppressAutoHyphens w:val="0"/>
        <w:autoSpaceDE w:val="0"/>
        <w:autoSpaceDN w:val="0"/>
        <w:adjustRightInd w:val="0"/>
        <w:ind w:left="709" w:hanging="283"/>
        <w:jc w:val="both"/>
        <w:rPr>
          <w:rFonts w:ascii="Calibri" w:hAnsi="Calibri"/>
        </w:rPr>
      </w:pPr>
      <w:r w:rsidRPr="008145BC">
        <w:rPr>
          <w:rFonts w:ascii="Calibri" w:hAnsi="Calibri"/>
        </w:rPr>
        <w:t>Wykonawca wykaże, że wzrost wskaźnika, o którym mowa w pkt. 2, będzie miał wpływ na koszty wykonania przedmiotu zamówienia;</w:t>
      </w:r>
    </w:p>
    <w:p w14:paraId="7D424250" w14:textId="77777777" w:rsidR="008145BC" w:rsidRPr="002F69ED" w:rsidRDefault="008145BC" w:rsidP="008145BC">
      <w:pPr>
        <w:numPr>
          <w:ilvl w:val="2"/>
          <w:numId w:val="17"/>
        </w:numPr>
        <w:suppressAutoHyphens w:val="0"/>
        <w:autoSpaceDE w:val="0"/>
        <w:autoSpaceDN w:val="0"/>
        <w:adjustRightInd w:val="0"/>
        <w:ind w:left="709" w:hanging="283"/>
        <w:jc w:val="both"/>
        <w:rPr>
          <w:rFonts w:ascii="Calibri" w:hAnsi="Calibri"/>
        </w:rPr>
      </w:pPr>
      <w:r w:rsidRPr="002F69ED">
        <w:rPr>
          <w:rFonts w:ascii="Calibri" w:hAnsi="Calibri"/>
        </w:rPr>
        <w:t xml:space="preserve">zmiana wartości umowy brutto będzie dotyczyła tylko tych cen materiałów lub kosztów, jakie poniesie Wykonawca w związku z wykonywaniem umowy. </w:t>
      </w:r>
    </w:p>
    <w:p w14:paraId="71F6FCCF" w14:textId="77777777" w:rsidR="008145BC" w:rsidRPr="002F69ED" w:rsidRDefault="008145BC" w:rsidP="008145BC">
      <w:pPr>
        <w:numPr>
          <w:ilvl w:val="2"/>
          <w:numId w:val="17"/>
        </w:numPr>
        <w:suppressAutoHyphens w:val="0"/>
        <w:autoSpaceDE w:val="0"/>
        <w:autoSpaceDN w:val="0"/>
        <w:adjustRightInd w:val="0"/>
        <w:ind w:left="709" w:hanging="283"/>
        <w:jc w:val="both"/>
        <w:rPr>
          <w:rFonts w:ascii="Calibri" w:hAnsi="Calibri"/>
        </w:rPr>
      </w:pPr>
      <w:r w:rsidRPr="002F69ED">
        <w:rPr>
          <w:rFonts w:ascii="Calibri" w:hAnsi="Calibri"/>
        </w:rPr>
        <w:t>Wykonawc</w:t>
      </w:r>
      <w:r w:rsidR="00B326C9">
        <w:rPr>
          <w:rFonts w:ascii="Calibri" w:hAnsi="Calibri"/>
        </w:rPr>
        <w:t xml:space="preserve">a złoży </w:t>
      </w:r>
      <w:r w:rsidRPr="002F69ED">
        <w:rPr>
          <w:rFonts w:ascii="Calibri" w:hAnsi="Calibri"/>
        </w:rPr>
        <w:t>wnio</w:t>
      </w:r>
      <w:r w:rsidR="00B326C9">
        <w:rPr>
          <w:rFonts w:ascii="Calibri" w:hAnsi="Calibri"/>
        </w:rPr>
        <w:t>sek</w:t>
      </w:r>
      <w:r w:rsidRPr="002F69ED">
        <w:rPr>
          <w:rFonts w:ascii="Calibri" w:hAnsi="Calibri"/>
        </w:rPr>
        <w:t xml:space="preserve"> zawiera</w:t>
      </w:r>
      <w:r w:rsidR="00B326C9">
        <w:rPr>
          <w:rFonts w:ascii="Calibri" w:hAnsi="Calibri"/>
        </w:rPr>
        <w:t>jący</w:t>
      </w:r>
      <w:r w:rsidRPr="002F69ED">
        <w:rPr>
          <w:rFonts w:ascii="Calibri" w:hAnsi="Calibri"/>
        </w:rPr>
        <w:t>:</w:t>
      </w:r>
    </w:p>
    <w:p w14:paraId="2B4D73E2" w14:textId="77777777" w:rsidR="008145BC" w:rsidRPr="002F69ED" w:rsidRDefault="008145BC" w:rsidP="008145BC">
      <w:pPr>
        <w:numPr>
          <w:ilvl w:val="0"/>
          <w:numId w:val="18"/>
        </w:numPr>
        <w:suppressAutoHyphens w:val="0"/>
        <w:autoSpaceDE w:val="0"/>
        <w:autoSpaceDN w:val="0"/>
        <w:adjustRightInd w:val="0"/>
        <w:ind w:left="1276" w:hanging="283"/>
        <w:jc w:val="both"/>
        <w:rPr>
          <w:rFonts w:ascii="Calibri" w:hAnsi="Calibri"/>
        </w:rPr>
      </w:pPr>
      <w:r w:rsidRPr="002F69ED">
        <w:rPr>
          <w:rFonts w:ascii="Calibri" w:hAnsi="Calibri"/>
        </w:rPr>
        <w:t>uzasadnienie konieczności wprowadzenia zmian w wartości umowy brutto wraz ze szczegółowym opisem proponowanych zmian;</w:t>
      </w:r>
    </w:p>
    <w:p w14:paraId="5563611E" w14:textId="77777777" w:rsidR="008145BC" w:rsidRPr="002F69ED" w:rsidRDefault="008145BC" w:rsidP="008145BC">
      <w:pPr>
        <w:autoSpaceDE w:val="0"/>
        <w:autoSpaceDN w:val="0"/>
        <w:adjustRightInd w:val="0"/>
        <w:ind w:left="1276" w:hanging="283"/>
        <w:jc w:val="both"/>
        <w:rPr>
          <w:rFonts w:ascii="Calibri" w:hAnsi="Calibri"/>
        </w:rPr>
      </w:pPr>
      <w:r w:rsidRPr="002F69ED">
        <w:rPr>
          <w:rFonts w:ascii="Calibri" w:hAnsi="Calibri"/>
        </w:rPr>
        <w:t>b)</w:t>
      </w:r>
      <w:r w:rsidRPr="002F69ED">
        <w:rPr>
          <w:rFonts w:ascii="Calibri" w:hAnsi="Calibri"/>
        </w:rPr>
        <w:tab/>
        <w:t>szczegółową kalkulację i symulację wzrostu kosztów mających wpływ na wysokość wartości umowy brutto;</w:t>
      </w:r>
    </w:p>
    <w:p w14:paraId="6091A8B1" w14:textId="77777777" w:rsidR="008145BC" w:rsidRPr="002F69ED" w:rsidRDefault="008145BC" w:rsidP="008145BC">
      <w:pPr>
        <w:autoSpaceDE w:val="0"/>
        <w:autoSpaceDN w:val="0"/>
        <w:adjustRightInd w:val="0"/>
        <w:ind w:left="1276" w:hanging="283"/>
        <w:jc w:val="both"/>
        <w:rPr>
          <w:rFonts w:ascii="Calibri" w:hAnsi="Calibri"/>
        </w:rPr>
      </w:pPr>
      <w:r w:rsidRPr="002F69ED">
        <w:rPr>
          <w:rFonts w:ascii="Calibri" w:hAnsi="Calibri"/>
        </w:rPr>
        <w:t>c)</w:t>
      </w:r>
      <w:r w:rsidRPr="002F69ED">
        <w:rPr>
          <w:rFonts w:ascii="Calibri" w:hAnsi="Calibri"/>
        </w:rPr>
        <w:tab/>
        <w:t>dokumenty, które potwierdzą dane zawarte we wniosku.</w:t>
      </w:r>
    </w:p>
    <w:p w14:paraId="4F01849D" w14:textId="77777777" w:rsidR="008145BC" w:rsidRDefault="008145BC" w:rsidP="00B109EA">
      <w:pPr>
        <w:autoSpaceDE w:val="0"/>
        <w:autoSpaceDN w:val="0"/>
        <w:adjustRightInd w:val="0"/>
        <w:ind w:left="284" w:hanging="284"/>
        <w:jc w:val="both"/>
        <w:rPr>
          <w:rFonts w:ascii="Calibri" w:hAnsi="Calibri"/>
        </w:rPr>
      </w:pPr>
      <w:r w:rsidRPr="002F69ED">
        <w:rPr>
          <w:rFonts w:ascii="Calibri" w:hAnsi="Calibri"/>
        </w:rPr>
        <w:t>16</w:t>
      </w:r>
      <w:r w:rsidRPr="002F69ED">
        <w:rPr>
          <w:rFonts w:ascii="Calibri" w:hAnsi="Calibri"/>
        </w:rPr>
        <w:tab/>
        <w:t>Sumaryczna wartość zmiany wartości Umowy brutto , wynikająca z zasad waloryzacji, o których mowa w ust. 2 i 3, nie może przekroczyć 5% wartości Umowy brutto określonego</w:t>
      </w:r>
      <w:r w:rsidR="00B109EA">
        <w:rPr>
          <w:rFonts w:ascii="Calibri" w:hAnsi="Calibri"/>
        </w:rPr>
        <w:t xml:space="preserve"> </w:t>
      </w:r>
      <w:r w:rsidRPr="002F69ED">
        <w:rPr>
          <w:rFonts w:ascii="Calibri" w:hAnsi="Calibri"/>
        </w:rPr>
        <w:t xml:space="preserve">pierwotnie w § </w:t>
      </w:r>
      <w:r w:rsidR="00B109EA">
        <w:rPr>
          <w:rFonts w:ascii="Calibri" w:hAnsi="Calibri"/>
        </w:rPr>
        <w:t>9</w:t>
      </w:r>
      <w:r w:rsidRPr="002F69ED">
        <w:rPr>
          <w:rFonts w:ascii="Calibri" w:hAnsi="Calibri"/>
        </w:rPr>
        <w:t xml:space="preserve"> ust. 1 Umowy.</w:t>
      </w:r>
    </w:p>
    <w:p w14:paraId="08494D9C" w14:textId="77777777" w:rsidR="008145BC" w:rsidRDefault="008145BC" w:rsidP="008145BC">
      <w:pPr>
        <w:ind w:left="284"/>
        <w:jc w:val="both"/>
        <w:rPr>
          <w:rFonts w:ascii="Calibri" w:hAnsi="Calibri"/>
        </w:rPr>
      </w:pPr>
    </w:p>
    <w:p w14:paraId="7F331397" w14:textId="77777777" w:rsidR="004F58B8" w:rsidRPr="00122097" w:rsidRDefault="00090235">
      <w:pPr>
        <w:spacing w:line="276" w:lineRule="auto"/>
        <w:ind w:left="4236" w:firstLine="706"/>
        <w:jc w:val="both"/>
        <w:rPr>
          <w:rFonts w:ascii="Calibri" w:hAnsi="Calibri"/>
        </w:rPr>
      </w:pPr>
      <w:r>
        <w:rPr>
          <w:rFonts w:ascii="Calibri" w:hAnsi="Calibri"/>
        </w:rPr>
        <w:t>§ 15</w:t>
      </w:r>
    </w:p>
    <w:p w14:paraId="6583715A" w14:textId="77777777" w:rsidR="004F58B8" w:rsidRDefault="004F58B8">
      <w:pPr>
        <w:spacing w:line="276" w:lineRule="auto"/>
        <w:jc w:val="both"/>
        <w:rPr>
          <w:rFonts w:ascii="Calibri" w:hAnsi="Calibri"/>
        </w:rPr>
      </w:pPr>
      <w:r w:rsidRPr="00122097">
        <w:rPr>
          <w:rFonts w:ascii="Calibri" w:hAnsi="Calibri"/>
        </w:rPr>
        <w:t>Wszelkie spory pomiędzy Stronami wynikające z niniejszej umowy lub w związku z nią, a nie mogące być rozwiązane polubownie, będą rozstrzygane przez sąd właściwy ze względu na siedzibę Zamawiającego.</w:t>
      </w:r>
    </w:p>
    <w:p w14:paraId="7EA0804E" w14:textId="77777777" w:rsidR="00402620" w:rsidRDefault="00402620">
      <w:pPr>
        <w:spacing w:line="276" w:lineRule="auto"/>
        <w:jc w:val="both"/>
        <w:rPr>
          <w:rFonts w:ascii="Calibri" w:hAnsi="Calibri"/>
        </w:rPr>
      </w:pPr>
    </w:p>
    <w:p w14:paraId="6E671EC7" w14:textId="77777777" w:rsidR="00402620" w:rsidRDefault="00402620" w:rsidP="00402620">
      <w:pPr>
        <w:spacing w:line="276" w:lineRule="auto"/>
        <w:jc w:val="center"/>
        <w:rPr>
          <w:rFonts w:ascii="Calibri" w:hAnsi="Calibri"/>
        </w:rPr>
      </w:pPr>
      <w:r>
        <w:rPr>
          <w:rFonts w:ascii="Calibri" w:hAnsi="Calibri"/>
        </w:rPr>
        <w:t>§ 16</w:t>
      </w:r>
    </w:p>
    <w:p w14:paraId="0514AE9C" w14:textId="77777777" w:rsidR="00402620" w:rsidRDefault="00402620">
      <w:pPr>
        <w:spacing w:line="276" w:lineRule="auto"/>
        <w:jc w:val="both"/>
        <w:rPr>
          <w:rFonts w:ascii="Calibri" w:hAnsi="Calibri"/>
        </w:rPr>
      </w:pPr>
    </w:p>
    <w:p w14:paraId="057B42F5" w14:textId="77777777" w:rsidR="00402620" w:rsidRDefault="00402620" w:rsidP="00402620">
      <w:pPr>
        <w:pStyle w:val="Akapitzlist"/>
        <w:widowControl/>
        <w:numPr>
          <w:ilvl w:val="0"/>
          <w:numId w:val="19"/>
        </w:numPr>
        <w:spacing w:line="276" w:lineRule="auto"/>
        <w:ind w:left="426" w:hanging="426"/>
        <w:jc w:val="both"/>
        <w:rPr>
          <w:rFonts w:ascii="Calibri" w:hAnsi="Calibri"/>
          <w:sz w:val="22"/>
          <w:szCs w:val="22"/>
        </w:rPr>
      </w:pPr>
      <w:r>
        <w:rPr>
          <w:rFonts w:ascii="Calibri" w:hAnsi="Calibri"/>
          <w:sz w:val="22"/>
          <w:szCs w:val="22"/>
        </w:rPr>
        <w:t>Wykonawca zobowiązuje się do zachowania w tajemnicy wszelkich informacji i danych otrzymanych i uzyskanych od Zamawiającego w związku z wykonywaniem zobowiązań wynikających z umowy.</w:t>
      </w:r>
    </w:p>
    <w:p w14:paraId="64C471E4" w14:textId="77777777" w:rsidR="00402620" w:rsidRDefault="00402620" w:rsidP="00402620">
      <w:pPr>
        <w:pStyle w:val="Akapitzlist"/>
        <w:widowControl/>
        <w:numPr>
          <w:ilvl w:val="0"/>
          <w:numId w:val="19"/>
        </w:numPr>
        <w:spacing w:line="276" w:lineRule="auto"/>
        <w:ind w:left="426" w:hanging="426"/>
        <w:jc w:val="both"/>
        <w:rPr>
          <w:rFonts w:ascii="Calibri" w:hAnsi="Calibri"/>
          <w:sz w:val="22"/>
          <w:szCs w:val="22"/>
        </w:rPr>
      </w:pPr>
      <w:r>
        <w:rPr>
          <w:rFonts w:ascii="Calibri" w:hAnsi="Calibri"/>
          <w:sz w:val="22"/>
          <w:szCs w:val="22"/>
        </w:rPr>
        <w:t>Wykonawca zobowiązuje się do przestrzegania przy wykonywaniu umowy wszystkich postanowień zawartych w obowiązujących przepisach prawnych związanych z ochroną informacji prawnie chronionych.</w:t>
      </w:r>
    </w:p>
    <w:p w14:paraId="5F521D34" w14:textId="77777777" w:rsidR="00402620" w:rsidRDefault="00402620" w:rsidP="00402620">
      <w:pPr>
        <w:pStyle w:val="Akapitzlist"/>
        <w:widowControl/>
        <w:numPr>
          <w:ilvl w:val="0"/>
          <w:numId w:val="19"/>
        </w:numPr>
        <w:spacing w:line="276" w:lineRule="auto"/>
        <w:ind w:left="426" w:hanging="426"/>
        <w:jc w:val="both"/>
        <w:rPr>
          <w:rFonts w:ascii="Calibri" w:hAnsi="Calibri"/>
          <w:sz w:val="22"/>
          <w:szCs w:val="22"/>
        </w:rPr>
      </w:pPr>
      <w:r>
        <w:rPr>
          <w:rFonts w:ascii="Calibri" w:hAnsi="Calibri"/>
          <w:sz w:val="22"/>
          <w:szCs w:val="22"/>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wygaśnięciu według zasad określonych w przepisach dotyczących zabezpieczania informacji niejawnych i innych informacji prawnie chronionych.</w:t>
      </w:r>
    </w:p>
    <w:p w14:paraId="6C374AE0" w14:textId="77777777" w:rsidR="00402620" w:rsidRDefault="00402620" w:rsidP="00402620">
      <w:pPr>
        <w:pStyle w:val="Akapitzlist"/>
        <w:widowControl/>
        <w:numPr>
          <w:ilvl w:val="0"/>
          <w:numId w:val="19"/>
        </w:numPr>
        <w:spacing w:line="276" w:lineRule="auto"/>
        <w:ind w:left="426" w:hanging="426"/>
        <w:jc w:val="both"/>
        <w:rPr>
          <w:rFonts w:ascii="Calibri" w:hAnsi="Calibri"/>
          <w:sz w:val="22"/>
          <w:szCs w:val="22"/>
        </w:rPr>
      </w:pPr>
      <w:r>
        <w:rPr>
          <w:rFonts w:ascii="Calibri" w:hAnsi="Calibri"/>
          <w:sz w:val="22"/>
          <w:szCs w:val="22"/>
        </w:rPr>
        <w:t>Zamawiający zobowiązuje Wykonawcę do zgłaszania zdarzeń związanych z naruszeniem bezpieczeństwa informacji, do których doszło w wyniku umyślnego bądź nieumyślnego działania stron trzecich w trakcie realizacji umów na terenie IAS Warszawa lub jednostek podległych.</w:t>
      </w:r>
    </w:p>
    <w:p w14:paraId="20405E4D" w14:textId="77777777" w:rsidR="00402620" w:rsidRDefault="00402620" w:rsidP="00402620">
      <w:pPr>
        <w:pStyle w:val="Akapitzlist"/>
        <w:widowControl/>
        <w:numPr>
          <w:ilvl w:val="0"/>
          <w:numId w:val="19"/>
        </w:numPr>
        <w:spacing w:line="276" w:lineRule="auto"/>
        <w:ind w:left="426" w:hanging="426"/>
        <w:jc w:val="both"/>
        <w:rPr>
          <w:rFonts w:ascii="Calibri" w:hAnsi="Calibri"/>
          <w:sz w:val="22"/>
          <w:szCs w:val="22"/>
        </w:rPr>
      </w:pPr>
      <w:r>
        <w:rPr>
          <w:rFonts w:ascii="Calibri" w:hAnsi="Calibri"/>
          <w:sz w:val="22"/>
          <w:szCs w:val="22"/>
        </w:rPr>
        <w:t xml:space="preserve">Wykonawca zobowiązuje się do przekazania klauzuli informacyjnej Zamawiającego, stanowiącej </w:t>
      </w:r>
      <w:r>
        <w:rPr>
          <w:rFonts w:ascii="Calibri" w:hAnsi="Calibri"/>
          <w:b/>
          <w:bCs/>
          <w:sz w:val="22"/>
          <w:szCs w:val="22"/>
        </w:rPr>
        <w:t>Załącznik nr 5</w:t>
      </w:r>
      <w:r>
        <w:rPr>
          <w:rFonts w:ascii="Calibri" w:hAnsi="Calibri"/>
          <w:sz w:val="22"/>
          <w:szCs w:val="22"/>
        </w:rPr>
        <w:t xml:space="preserve"> osobom, których dane osobowe udostępnił Zamawiającemu na podstawie umowy.</w:t>
      </w:r>
    </w:p>
    <w:p w14:paraId="606E6B3D" w14:textId="77777777" w:rsidR="00402620" w:rsidRDefault="00402620">
      <w:pPr>
        <w:spacing w:line="276" w:lineRule="auto"/>
        <w:jc w:val="both"/>
        <w:rPr>
          <w:rFonts w:ascii="Calibri" w:hAnsi="Calibri"/>
        </w:rPr>
      </w:pPr>
    </w:p>
    <w:p w14:paraId="0714F701" w14:textId="04C6D4A1" w:rsidR="00402620" w:rsidRDefault="00402620">
      <w:pPr>
        <w:spacing w:line="276" w:lineRule="auto"/>
        <w:jc w:val="both"/>
        <w:rPr>
          <w:rFonts w:ascii="Calibri" w:hAnsi="Calibri"/>
        </w:rPr>
      </w:pPr>
    </w:p>
    <w:p w14:paraId="5AD7E440" w14:textId="275C5B32" w:rsidR="002C74DD" w:rsidRDefault="002C74DD">
      <w:pPr>
        <w:spacing w:line="276" w:lineRule="auto"/>
        <w:jc w:val="both"/>
        <w:rPr>
          <w:rFonts w:ascii="Calibri" w:hAnsi="Calibri"/>
        </w:rPr>
      </w:pPr>
    </w:p>
    <w:p w14:paraId="1D234EE1" w14:textId="6E95CCAD" w:rsidR="002C74DD" w:rsidRDefault="002C74DD">
      <w:pPr>
        <w:spacing w:line="276" w:lineRule="auto"/>
        <w:jc w:val="both"/>
        <w:rPr>
          <w:rFonts w:ascii="Calibri" w:hAnsi="Calibri"/>
        </w:rPr>
      </w:pPr>
    </w:p>
    <w:p w14:paraId="03D9F8DF" w14:textId="77777777" w:rsidR="002C74DD" w:rsidRDefault="002C74DD">
      <w:pPr>
        <w:spacing w:line="276" w:lineRule="auto"/>
        <w:jc w:val="both"/>
        <w:rPr>
          <w:rFonts w:ascii="Calibri" w:hAnsi="Calibri"/>
        </w:rPr>
      </w:pPr>
    </w:p>
    <w:p w14:paraId="4A548DCC" w14:textId="77777777" w:rsidR="00402620" w:rsidRPr="00122097" w:rsidRDefault="00402620">
      <w:pPr>
        <w:spacing w:line="276" w:lineRule="auto"/>
        <w:jc w:val="both"/>
        <w:rPr>
          <w:rFonts w:ascii="Calibri" w:hAnsi="Calibri"/>
        </w:rPr>
      </w:pPr>
    </w:p>
    <w:p w14:paraId="28D099F0" w14:textId="77777777" w:rsidR="00402620" w:rsidRPr="00122097" w:rsidRDefault="00402620">
      <w:pPr>
        <w:spacing w:line="276"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17</w:t>
      </w:r>
    </w:p>
    <w:p w14:paraId="65AE42F5" w14:textId="77777777" w:rsidR="004F58B8" w:rsidRPr="00122097" w:rsidRDefault="004F58B8">
      <w:pPr>
        <w:spacing w:line="276" w:lineRule="auto"/>
        <w:jc w:val="both"/>
        <w:rPr>
          <w:rFonts w:ascii="Calibri" w:hAnsi="Calibri"/>
        </w:rPr>
      </w:pPr>
      <w:r w:rsidRPr="00122097">
        <w:rPr>
          <w:rFonts w:ascii="Calibri" w:hAnsi="Calibri"/>
        </w:rPr>
        <w:t>Integralną część umowy stanowią następujące załączniki:</w:t>
      </w:r>
    </w:p>
    <w:p w14:paraId="694BA8BD" w14:textId="77777777" w:rsidR="004F58B8" w:rsidRPr="00122097" w:rsidRDefault="004F58B8">
      <w:pPr>
        <w:spacing w:line="276" w:lineRule="auto"/>
        <w:jc w:val="both"/>
        <w:rPr>
          <w:rFonts w:ascii="Calibri" w:hAnsi="Calibri"/>
        </w:rPr>
      </w:pPr>
      <w:r w:rsidRPr="00122097">
        <w:rPr>
          <w:rFonts w:ascii="Calibri" w:hAnsi="Calibri"/>
        </w:rPr>
        <w:lastRenderedPageBreak/>
        <w:t>- nr 1 – formularz cenowy,</w:t>
      </w:r>
    </w:p>
    <w:p w14:paraId="16953E8B" w14:textId="77777777" w:rsidR="004F58B8" w:rsidRPr="00122097" w:rsidRDefault="004F58B8">
      <w:pPr>
        <w:spacing w:line="276" w:lineRule="auto"/>
        <w:jc w:val="both"/>
        <w:rPr>
          <w:rFonts w:ascii="Calibri" w:hAnsi="Calibri"/>
        </w:rPr>
      </w:pPr>
      <w:r w:rsidRPr="00122097">
        <w:rPr>
          <w:rFonts w:ascii="Calibri" w:hAnsi="Calibri"/>
        </w:rPr>
        <w:t>- nr 2 – kontrolka pracy,</w:t>
      </w:r>
    </w:p>
    <w:p w14:paraId="1D18B2BA" w14:textId="77777777" w:rsidR="004F58B8" w:rsidRPr="00122097" w:rsidRDefault="004F58B8">
      <w:pPr>
        <w:spacing w:line="276" w:lineRule="auto"/>
        <w:jc w:val="both"/>
        <w:rPr>
          <w:rFonts w:ascii="Calibri" w:hAnsi="Calibri"/>
        </w:rPr>
      </w:pPr>
      <w:r w:rsidRPr="00122097">
        <w:rPr>
          <w:rFonts w:ascii="Calibri" w:hAnsi="Calibri"/>
        </w:rPr>
        <w:t>- nr 4 – zakres konserwacji,</w:t>
      </w:r>
    </w:p>
    <w:p w14:paraId="578D3D58" w14:textId="77777777" w:rsidR="004F58B8" w:rsidRPr="00122097" w:rsidRDefault="004F58B8">
      <w:pPr>
        <w:spacing w:line="276" w:lineRule="auto"/>
        <w:jc w:val="both"/>
        <w:rPr>
          <w:rFonts w:ascii="Calibri" w:hAnsi="Calibri"/>
        </w:rPr>
      </w:pPr>
      <w:r w:rsidRPr="00122097">
        <w:rPr>
          <w:rFonts w:ascii="Calibri" w:hAnsi="Calibri"/>
        </w:rPr>
        <w:t>- nr 5 - klauzula informacyjna RODO IAS w Warszawie,</w:t>
      </w:r>
    </w:p>
    <w:p w14:paraId="60774683" w14:textId="77777777" w:rsidR="004F58B8" w:rsidRDefault="004F58B8">
      <w:pPr>
        <w:spacing w:line="276" w:lineRule="auto"/>
        <w:jc w:val="both"/>
        <w:rPr>
          <w:rFonts w:ascii="Calibri" w:hAnsi="Calibri"/>
        </w:rPr>
      </w:pPr>
      <w:r w:rsidRPr="00122097">
        <w:rPr>
          <w:rFonts w:ascii="Calibri" w:hAnsi="Calibri"/>
        </w:rPr>
        <w:t>- nr 6 – spis pracowników Zamawiającego do kontaktu.</w:t>
      </w:r>
    </w:p>
    <w:p w14:paraId="5AD8FEDB" w14:textId="77777777" w:rsidR="00870EA5" w:rsidRDefault="00870EA5">
      <w:pPr>
        <w:spacing w:line="276" w:lineRule="auto"/>
        <w:jc w:val="both"/>
        <w:rPr>
          <w:rFonts w:ascii="Calibri" w:hAnsi="Calibri"/>
        </w:rPr>
      </w:pPr>
    </w:p>
    <w:p w14:paraId="51B60DA5" w14:textId="77777777" w:rsidR="00870EA5" w:rsidRDefault="00870EA5">
      <w:pPr>
        <w:spacing w:line="276" w:lineRule="auto"/>
        <w:jc w:val="both"/>
        <w:rPr>
          <w:rFonts w:ascii="Calibri" w:hAnsi="Calibri"/>
        </w:rPr>
      </w:pPr>
    </w:p>
    <w:p w14:paraId="503656F8" w14:textId="77777777" w:rsidR="00870EA5" w:rsidRPr="00122097" w:rsidRDefault="00870EA5">
      <w:pPr>
        <w:spacing w:line="276" w:lineRule="auto"/>
        <w:jc w:val="both"/>
        <w:rPr>
          <w:rFonts w:ascii="Calibri" w:hAnsi="Calibri"/>
        </w:rPr>
      </w:pPr>
    </w:p>
    <w:p w14:paraId="4FB354BD" w14:textId="77777777" w:rsidR="00870EA5" w:rsidRPr="00122097" w:rsidRDefault="00870EA5">
      <w:pPr>
        <w:spacing w:line="276" w:lineRule="auto"/>
        <w:jc w:val="both"/>
        <w:rPr>
          <w:rFonts w:ascii="Calibri" w:hAnsi="Calibri"/>
        </w:rPr>
      </w:pPr>
    </w:p>
    <w:p w14:paraId="2DC6BF09" w14:textId="77777777" w:rsidR="004F58B8" w:rsidRPr="00122097" w:rsidRDefault="00402620">
      <w:pPr>
        <w:spacing w:line="276" w:lineRule="auto"/>
        <w:ind w:left="4236" w:firstLine="706"/>
        <w:jc w:val="both"/>
        <w:rPr>
          <w:rFonts w:ascii="Calibri" w:hAnsi="Calibri"/>
        </w:rPr>
      </w:pPr>
      <w:r>
        <w:rPr>
          <w:rFonts w:ascii="Calibri" w:hAnsi="Calibri"/>
        </w:rPr>
        <w:t>§ 18</w:t>
      </w:r>
    </w:p>
    <w:p w14:paraId="3C9B9715" w14:textId="77777777" w:rsidR="004F58B8" w:rsidRPr="00122097" w:rsidRDefault="004F58B8">
      <w:pPr>
        <w:spacing w:line="276" w:lineRule="auto"/>
        <w:jc w:val="both"/>
        <w:rPr>
          <w:rFonts w:ascii="Calibri" w:hAnsi="Calibri"/>
        </w:rPr>
      </w:pPr>
      <w:r w:rsidRPr="00122097">
        <w:rPr>
          <w:rFonts w:ascii="Calibri" w:hAnsi="Calibri"/>
        </w:rPr>
        <w:t>Umowa niniejsza zostaje sporządzona w dwóch jednobrzmiących egzemplarzach – jeden egzemplarz dla Zamawiającego, jeden egzemplarz dla Wykonawcy.</w:t>
      </w:r>
    </w:p>
    <w:p w14:paraId="37FFE02A" w14:textId="77777777" w:rsidR="004F58B8" w:rsidRPr="00122097" w:rsidRDefault="004F58B8">
      <w:pPr>
        <w:spacing w:line="276" w:lineRule="auto"/>
        <w:jc w:val="both"/>
        <w:rPr>
          <w:rFonts w:ascii="Calibri" w:hAnsi="Calibri"/>
        </w:rPr>
      </w:pPr>
    </w:p>
    <w:p w14:paraId="6E47756F" w14:textId="77777777" w:rsidR="004F58B8" w:rsidRPr="00122097" w:rsidRDefault="004F58B8">
      <w:pPr>
        <w:spacing w:line="276" w:lineRule="auto"/>
        <w:ind w:firstLine="706"/>
        <w:jc w:val="both"/>
        <w:rPr>
          <w:rFonts w:ascii="Calibri" w:hAnsi="Calibri"/>
        </w:rPr>
      </w:pPr>
      <w:r w:rsidRPr="00122097">
        <w:rPr>
          <w:rFonts w:ascii="Calibri" w:hAnsi="Calibri"/>
          <w:b/>
        </w:rPr>
        <w:t>ZAMAWIAJĄCY</w:t>
      </w:r>
      <w:r w:rsidRPr="00122097">
        <w:rPr>
          <w:rFonts w:ascii="Calibri" w:hAnsi="Calibri"/>
        </w:rPr>
        <w:t xml:space="preserve">        </w:t>
      </w:r>
      <w:r w:rsidRPr="00122097">
        <w:rPr>
          <w:rFonts w:ascii="Calibri" w:hAnsi="Calibri"/>
        </w:rPr>
        <w:tab/>
      </w:r>
      <w:r w:rsidRPr="00122097">
        <w:rPr>
          <w:rFonts w:ascii="Calibri" w:hAnsi="Calibri"/>
        </w:rPr>
        <w:tab/>
      </w:r>
      <w:r w:rsidRPr="00122097">
        <w:rPr>
          <w:rFonts w:ascii="Calibri" w:hAnsi="Calibri"/>
        </w:rPr>
        <w:tab/>
        <w:t xml:space="preserve">             </w:t>
      </w:r>
      <w:r w:rsidRPr="00122097">
        <w:rPr>
          <w:rFonts w:ascii="Calibri" w:hAnsi="Calibri"/>
        </w:rPr>
        <w:tab/>
      </w:r>
      <w:r w:rsidRPr="00122097">
        <w:rPr>
          <w:rFonts w:ascii="Calibri" w:hAnsi="Calibri"/>
        </w:rPr>
        <w:tab/>
      </w:r>
      <w:r w:rsidRPr="00122097">
        <w:rPr>
          <w:rFonts w:ascii="Calibri" w:hAnsi="Calibri"/>
          <w:b/>
        </w:rPr>
        <w:t xml:space="preserve"> WYKONAWCA</w:t>
      </w:r>
      <w:r w:rsidRPr="00122097">
        <w:rPr>
          <w:rFonts w:ascii="Calibri" w:hAnsi="Calibri"/>
        </w:rPr>
        <w:t xml:space="preserve">                                     </w:t>
      </w:r>
    </w:p>
    <w:sectPr w:rsidR="004F58B8" w:rsidRPr="00122097" w:rsidSect="0094056C">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9B67" w14:textId="77777777" w:rsidR="002E0F25" w:rsidRDefault="002E0F25">
      <w:r>
        <w:separator/>
      </w:r>
    </w:p>
  </w:endnote>
  <w:endnote w:type="continuationSeparator" w:id="0">
    <w:p w14:paraId="314C1B3B" w14:textId="77777777" w:rsidR="002E0F25" w:rsidRDefault="002E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Andale Sans UI">
    <w:altName w:val="Arial Unicode MS"/>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KTypeRegular">
    <w:altName w:val="Arial Narrow"/>
    <w:charset w:val="EE"/>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09F2" w14:textId="77777777" w:rsidR="00FC442C" w:rsidRDefault="00F1012D">
    <w:pPr>
      <w:pStyle w:val="Stopka"/>
      <w:jc w:val="right"/>
    </w:pPr>
    <w:r>
      <w:fldChar w:fldCharType="begin"/>
    </w:r>
    <w:r>
      <w:instrText xml:space="preserve"> PAGE </w:instrText>
    </w:r>
    <w:r>
      <w:fldChar w:fldCharType="separate"/>
    </w:r>
    <w:r w:rsidR="00D40429">
      <w:rPr>
        <w:noProof/>
      </w:rPr>
      <w:t>8</w:t>
    </w:r>
    <w:r>
      <w:rPr>
        <w:noProof/>
      </w:rPr>
      <w:fldChar w:fldCharType="end"/>
    </w:r>
  </w:p>
  <w:p w14:paraId="76954D9F" w14:textId="77777777" w:rsidR="00FC442C" w:rsidRDefault="00FC44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2724" w14:textId="77777777" w:rsidR="002E0F25" w:rsidRDefault="002E0F25">
      <w:r>
        <w:separator/>
      </w:r>
    </w:p>
  </w:footnote>
  <w:footnote w:type="continuationSeparator" w:id="0">
    <w:p w14:paraId="0D5CF2E7" w14:textId="77777777" w:rsidR="002E0F25" w:rsidRDefault="002E0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87DA" w14:textId="77777777" w:rsidR="00BB0F48" w:rsidRDefault="00BB0F48" w:rsidP="00BB0F48">
    <w:pPr>
      <w:pStyle w:val="Nagwek"/>
      <w:jc w:val="right"/>
    </w:pPr>
    <w: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77472FA"/>
    <w:name w:val="WW8Num2"/>
    <w:lvl w:ilvl="0">
      <w:start w:val="1"/>
      <w:numFmt w:val="decimal"/>
      <w:lvlText w:val="%1."/>
      <w:lvlJc w:val="left"/>
      <w:pPr>
        <w:tabs>
          <w:tab w:val="num" w:pos="644"/>
        </w:tabs>
        <w:ind w:left="644" w:hanging="360"/>
      </w:pPr>
      <w:rPr>
        <w:b w:val="0"/>
        <w:bCs/>
        <w:szCs w:val="22"/>
      </w:r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Liberation Serif" w:hAnsi="Liberation Serif" w:cs="Calibri"/>
        <w:bCs/>
        <w:sz w:val="22"/>
        <w:szCs w:val="22"/>
        <w:lang w:val="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Liberation Serif" w:hAnsi="Liberation Serif" w:cs="Calibri"/>
        <w:b w:val="0"/>
        <w:bCs/>
        <w:sz w:val="22"/>
        <w:szCs w:val="22"/>
      </w:rPr>
    </w:lvl>
  </w:abstractNum>
  <w:abstractNum w:abstractNumId="4" w15:restartNumberingAfterBreak="0">
    <w:nsid w:val="00000005"/>
    <w:multiLevelType w:val="multilevel"/>
    <w:tmpl w:val="7B4C960E"/>
    <w:name w:val="WW8Num5"/>
    <w:lvl w:ilvl="0">
      <w:start w:val="1"/>
      <w:numFmt w:val="decimal"/>
      <w:lvlText w:val="%1."/>
      <w:lvlJc w:val="left"/>
      <w:pPr>
        <w:tabs>
          <w:tab w:val="num" w:pos="0"/>
        </w:tabs>
        <w:ind w:left="720" w:hanging="360"/>
      </w:pPr>
      <w:rPr>
        <w:rFonts w:ascii="Liberation Serif" w:hAnsi="Liberation Serif" w:cs="Calibri"/>
        <w:b w:val="0"/>
        <w:bCs w:val="0"/>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Liberation Serif" w:eastAsia="Times New Roman" w:hAnsi="Liberation Serif" w:cs="Calibri"/>
        <w:sz w:val="22"/>
        <w:szCs w:val="22"/>
        <w:lang w:val="pl-PL"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cs="Calibri"/>
        <w:lang w:val="pl-PL"/>
      </w:r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Liberation Serif" w:hAnsi="Liberation Serif" w:cs="Calibri"/>
        <w:sz w:val="22"/>
        <w:szCs w:val="22"/>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Liberation Serif" w:eastAsia="Calibri" w:hAnsi="Liberation Serif" w:cs="Calibri"/>
        <w:sz w:val="22"/>
        <w:szCs w:val="22"/>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Liberation Serif" w:hAnsi="Liberation Serif" w:cs="Calibri"/>
        <w:iCs/>
        <w:sz w:val="22"/>
        <w:szCs w:val="22"/>
        <w:lang w:val="pl-PL"/>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Liberation Serif" w:hAnsi="Liberation Serif" w:cs="Calibri"/>
        <w:bCs/>
        <w:sz w:val="22"/>
        <w:szCs w:val="22"/>
        <w:lang w:val="pl-PL"/>
      </w:r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Liberation Serif" w:eastAsia="Times New Roman" w:hAnsi="Liberation Serif" w:cs="Liberation Serif"/>
        <w:lang w:val="pl-PL"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DB8736B"/>
    <w:multiLevelType w:val="hybridMultilevel"/>
    <w:tmpl w:val="C812F7E0"/>
    <w:lvl w:ilvl="0" w:tplc="B5CE1F10">
      <w:start w:val="1"/>
      <w:numFmt w:val="decimal"/>
      <w:lvlText w:val="%1."/>
      <w:lvlJc w:val="left"/>
      <w:pPr>
        <w:ind w:left="785" w:hanging="360"/>
      </w:pPr>
      <w:rPr>
        <w:b w:val="0"/>
      </w:rPr>
    </w:lvl>
    <w:lvl w:ilvl="1" w:tplc="04150019">
      <w:start w:val="1"/>
      <w:numFmt w:val="lowerLetter"/>
      <w:lvlText w:val="%2."/>
      <w:lvlJc w:val="left"/>
      <w:pPr>
        <w:ind w:left="150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C3C449C"/>
    <w:multiLevelType w:val="hybridMultilevel"/>
    <w:tmpl w:val="608A0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1403ED"/>
    <w:multiLevelType w:val="hybridMultilevel"/>
    <w:tmpl w:val="1520C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92528E"/>
    <w:multiLevelType w:val="hybridMultilevel"/>
    <w:tmpl w:val="158AB6F8"/>
    <w:lvl w:ilvl="0" w:tplc="FC9464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D410754"/>
    <w:multiLevelType w:val="hybridMultilevel"/>
    <w:tmpl w:val="C73274B6"/>
    <w:lvl w:ilvl="0" w:tplc="04150011">
      <w:start w:val="1"/>
      <w:numFmt w:val="decimal"/>
      <w:lvlText w:val="%1)"/>
      <w:lvlJc w:val="left"/>
      <w:pPr>
        <w:ind w:left="1004" w:hanging="360"/>
      </w:pPr>
    </w:lvl>
    <w:lvl w:ilvl="1" w:tplc="C46C0F28">
      <w:start w:val="1"/>
      <w:numFmt w:val="lowerLetter"/>
      <w:lvlText w:val="%2)"/>
      <w:lvlJc w:val="left"/>
      <w:pPr>
        <w:ind w:left="2084" w:hanging="720"/>
      </w:pPr>
      <w:rPr>
        <w:rFonts w:hint="default"/>
      </w:r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7"/>
  </w:num>
  <w:num w:numId="17">
    <w:abstractNumId w:val="18"/>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EA"/>
    <w:rsid w:val="0005385E"/>
    <w:rsid w:val="00090235"/>
    <w:rsid w:val="000B2BD3"/>
    <w:rsid w:val="000C1A06"/>
    <w:rsid w:val="000D2C55"/>
    <w:rsid w:val="00122097"/>
    <w:rsid w:val="001A6EBA"/>
    <w:rsid w:val="001C0F10"/>
    <w:rsid w:val="002153E7"/>
    <w:rsid w:val="002A26EA"/>
    <w:rsid w:val="002C74DD"/>
    <w:rsid w:val="002E0F25"/>
    <w:rsid w:val="0037030E"/>
    <w:rsid w:val="003B7C87"/>
    <w:rsid w:val="00402620"/>
    <w:rsid w:val="00491E5A"/>
    <w:rsid w:val="004A405C"/>
    <w:rsid w:val="004D2668"/>
    <w:rsid w:val="004E2747"/>
    <w:rsid w:val="004F58B8"/>
    <w:rsid w:val="005226F3"/>
    <w:rsid w:val="00567456"/>
    <w:rsid w:val="00584275"/>
    <w:rsid w:val="005B5707"/>
    <w:rsid w:val="005B6BAF"/>
    <w:rsid w:val="006153A3"/>
    <w:rsid w:val="006570DB"/>
    <w:rsid w:val="006762A1"/>
    <w:rsid w:val="006C3573"/>
    <w:rsid w:val="00704383"/>
    <w:rsid w:val="00713E62"/>
    <w:rsid w:val="00772A7D"/>
    <w:rsid w:val="007C2A67"/>
    <w:rsid w:val="008131F8"/>
    <w:rsid w:val="008145BC"/>
    <w:rsid w:val="0082317A"/>
    <w:rsid w:val="00870EA5"/>
    <w:rsid w:val="00890EB2"/>
    <w:rsid w:val="00892E3E"/>
    <w:rsid w:val="008F74B9"/>
    <w:rsid w:val="0094056C"/>
    <w:rsid w:val="00953169"/>
    <w:rsid w:val="009706C5"/>
    <w:rsid w:val="00971204"/>
    <w:rsid w:val="009C165A"/>
    <w:rsid w:val="009C6FB3"/>
    <w:rsid w:val="00A02C2D"/>
    <w:rsid w:val="00A421D7"/>
    <w:rsid w:val="00A62333"/>
    <w:rsid w:val="00A74CD5"/>
    <w:rsid w:val="00AE22FB"/>
    <w:rsid w:val="00AE7AB0"/>
    <w:rsid w:val="00B109EA"/>
    <w:rsid w:val="00B326C9"/>
    <w:rsid w:val="00B62586"/>
    <w:rsid w:val="00B67037"/>
    <w:rsid w:val="00BB0F48"/>
    <w:rsid w:val="00BC4B19"/>
    <w:rsid w:val="00BD3D14"/>
    <w:rsid w:val="00BD737B"/>
    <w:rsid w:val="00C421F3"/>
    <w:rsid w:val="00D04F05"/>
    <w:rsid w:val="00D40429"/>
    <w:rsid w:val="00D46AA9"/>
    <w:rsid w:val="00D70C74"/>
    <w:rsid w:val="00DA0C52"/>
    <w:rsid w:val="00E14882"/>
    <w:rsid w:val="00E52295"/>
    <w:rsid w:val="00EB4ABA"/>
    <w:rsid w:val="00EE563F"/>
    <w:rsid w:val="00F1012D"/>
    <w:rsid w:val="00F475EB"/>
    <w:rsid w:val="00FC42AD"/>
    <w:rsid w:val="00FC4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785736"/>
  <w15:docId w15:val="{A54FA754-97A9-42FC-870D-FB810621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56C"/>
    <w:pPr>
      <w:widowControl w:val="0"/>
      <w:suppressAutoHyphens/>
    </w:pPr>
    <w:rPr>
      <w:rFonts w:eastAsia="Andale Sans UI"/>
      <w:kern w:val="2"/>
      <w:sz w:val="24"/>
      <w:szCs w:val="24"/>
      <w:lang w:eastAsia="zh-CN"/>
    </w:rPr>
  </w:style>
  <w:style w:type="paragraph" w:styleId="Nagwek1">
    <w:name w:val="heading 1"/>
    <w:basedOn w:val="Nagwek10"/>
    <w:next w:val="Tekstpodstawowy"/>
    <w:qFormat/>
    <w:rsid w:val="0094056C"/>
    <w:pPr>
      <w:numPr>
        <w:numId w:val="1"/>
      </w:numPr>
      <w:outlineLvl w:val="0"/>
    </w:pPr>
    <w:rPr>
      <w:b/>
      <w:bCs/>
      <w:sz w:val="36"/>
      <w:szCs w:val="36"/>
    </w:rPr>
  </w:style>
  <w:style w:type="paragraph" w:styleId="Nagwek2">
    <w:name w:val="heading 2"/>
    <w:basedOn w:val="Nagwek10"/>
    <w:next w:val="Tekstpodstawowy"/>
    <w:qFormat/>
    <w:rsid w:val="0094056C"/>
    <w:pPr>
      <w:numPr>
        <w:ilvl w:val="1"/>
        <w:numId w:val="1"/>
      </w:numPr>
      <w:spacing w:before="200"/>
      <w:outlineLvl w:val="1"/>
    </w:pPr>
    <w:rPr>
      <w:b/>
      <w:bCs/>
      <w:sz w:val="32"/>
      <w:szCs w:val="32"/>
    </w:rPr>
  </w:style>
  <w:style w:type="paragraph" w:styleId="Nagwek3">
    <w:name w:val="heading 3"/>
    <w:basedOn w:val="Nagwek10"/>
    <w:next w:val="Tekstpodstawowy"/>
    <w:qFormat/>
    <w:rsid w:val="0094056C"/>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4056C"/>
  </w:style>
  <w:style w:type="character" w:customStyle="1" w:styleId="WW8Num1z1">
    <w:name w:val="WW8Num1z1"/>
    <w:rsid w:val="0094056C"/>
  </w:style>
  <w:style w:type="character" w:customStyle="1" w:styleId="WW8Num1z2">
    <w:name w:val="WW8Num1z2"/>
    <w:rsid w:val="0094056C"/>
  </w:style>
  <w:style w:type="character" w:customStyle="1" w:styleId="WW8Num1z3">
    <w:name w:val="WW8Num1z3"/>
    <w:rsid w:val="0094056C"/>
  </w:style>
  <w:style w:type="character" w:customStyle="1" w:styleId="WW8Num1z4">
    <w:name w:val="WW8Num1z4"/>
    <w:rsid w:val="0094056C"/>
  </w:style>
  <w:style w:type="character" w:customStyle="1" w:styleId="WW8Num1z5">
    <w:name w:val="WW8Num1z5"/>
    <w:rsid w:val="0094056C"/>
  </w:style>
  <w:style w:type="character" w:customStyle="1" w:styleId="WW8Num1z6">
    <w:name w:val="WW8Num1z6"/>
    <w:rsid w:val="0094056C"/>
  </w:style>
  <w:style w:type="character" w:customStyle="1" w:styleId="WW8Num1z7">
    <w:name w:val="WW8Num1z7"/>
    <w:rsid w:val="0094056C"/>
  </w:style>
  <w:style w:type="character" w:customStyle="1" w:styleId="WW8Num1z8">
    <w:name w:val="WW8Num1z8"/>
    <w:rsid w:val="0094056C"/>
  </w:style>
  <w:style w:type="character" w:customStyle="1" w:styleId="WW8Num2z0">
    <w:name w:val="WW8Num2z0"/>
    <w:rsid w:val="0094056C"/>
    <w:rPr>
      <w:b w:val="0"/>
      <w:bCs/>
      <w:szCs w:val="22"/>
    </w:rPr>
  </w:style>
  <w:style w:type="character" w:customStyle="1" w:styleId="WW8Num3z0">
    <w:name w:val="WW8Num3z0"/>
    <w:rsid w:val="0094056C"/>
    <w:rPr>
      <w:rFonts w:ascii="Liberation Serif" w:hAnsi="Liberation Serif" w:cs="Calibri"/>
      <w:bCs/>
      <w:sz w:val="22"/>
      <w:szCs w:val="22"/>
      <w:lang w:val="pl-PL"/>
    </w:rPr>
  </w:style>
  <w:style w:type="character" w:customStyle="1" w:styleId="WW8Num4z0">
    <w:name w:val="WW8Num4z0"/>
    <w:rsid w:val="0094056C"/>
    <w:rPr>
      <w:rFonts w:ascii="Liberation Serif" w:hAnsi="Liberation Serif" w:cs="Calibri"/>
      <w:b w:val="0"/>
      <w:bCs/>
      <w:sz w:val="22"/>
      <w:szCs w:val="22"/>
    </w:rPr>
  </w:style>
  <w:style w:type="character" w:customStyle="1" w:styleId="WW8Num5z0">
    <w:name w:val="WW8Num5z0"/>
    <w:rsid w:val="0094056C"/>
    <w:rPr>
      <w:rFonts w:ascii="Liberation Serif" w:hAnsi="Liberation Serif" w:cs="Calibri"/>
      <w:b w:val="0"/>
      <w:bCs w:val="0"/>
      <w:sz w:val="22"/>
      <w:szCs w:val="22"/>
      <w:lang w:val="pl-PL"/>
    </w:rPr>
  </w:style>
  <w:style w:type="character" w:customStyle="1" w:styleId="WW8Num6z0">
    <w:name w:val="WW8Num6z0"/>
    <w:rsid w:val="0094056C"/>
    <w:rPr>
      <w:rFonts w:ascii="Liberation Serif" w:eastAsia="Times New Roman" w:hAnsi="Liberation Serif" w:cs="Calibri"/>
      <w:sz w:val="22"/>
      <w:szCs w:val="22"/>
      <w:lang w:val="pl-PL" w:eastAsia="pl-PL"/>
    </w:rPr>
  </w:style>
  <w:style w:type="character" w:customStyle="1" w:styleId="WW8Num6z1">
    <w:name w:val="WW8Num6z1"/>
    <w:rsid w:val="0094056C"/>
  </w:style>
  <w:style w:type="character" w:customStyle="1" w:styleId="WW8Num6z2">
    <w:name w:val="WW8Num6z2"/>
    <w:rsid w:val="0094056C"/>
  </w:style>
  <w:style w:type="character" w:customStyle="1" w:styleId="WW8Num6z3">
    <w:name w:val="WW8Num6z3"/>
    <w:rsid w:val="0094056C"/>
  </w:style>
  <w:style w:type="character" w:customStyle="1" w:styleId="WW8Num6z4">
    <w:name w:val="WW8Num6z4"/>
    <w:rsid w:val="0094056C"/>
  </w:style>
  <w:style w:type="character" w:customStyle="1" w:styleId="WW8Num6z5">
    <w:name w:val="WW8Num6z5"/>
    <w:rsid w:val="0094056C"/>
  </w:style>
  <w:style w:type="character" w:customStyle="1" w:styleId="WW8Num6z6">
    <w:name w:val="WW8Num6z6"/>
    <w:rsid w:val="0094056C"/>
  </w:style>
  <w:style w:type="character" w:customStyle="1" w:styleId="WW8Num6z7">
    <w:name w:val="WW8Num6z7"/>
    <w:rsid w:val="0094056C"/>
  </w:style>
  <w:style w:type="character" w:customStyle="1" w:styleId="WW8Num6z8">
    <w:name w:val="WW8Num6z8"/>
    <w:rsid w:val="0094056C"/>
  </w:style>
  <w:style w:type="character" w:customStyle="1" w:styleId="WW8Num7z0">
    <w:name w:val="WW8Num7z0"/>
    <w:rsid w:val="0094056C"/>
    <w:rPr>
      <w:rFonts w:cs="Calibri"/>
      <w:lang w:val="pl-PL"/>
    </w:rPr>
  </w:style>
  <w:style w:type="character" w:customStyle="1" w:styleId="WW8Num7z1">
    <w:name w:val="WW8Num7z1"/>
    <w:rsid w:val="0094056C"/>
  </w:style>
  <w:style w:type="character" w:customStyle="1" w:styleId="WW8Num7z2">
    <w:name w:val="WW8Num7z2"/>
    <w:rsid w:val="0094056C"/>
  </w:style>
  <w:style w:type="character" w:customStyle="1" w:styleId="WW8Num7z3">
    <w:name w:val="WW8Num7z3"/>
    <w:rsid w:val="0094056C"/>
  </w:style>
  <w:style w:type="character" w:customStyle="1" w:styleId="WW8Num7z4">
    <w:name w:val="WW8Num7z4"/>
    <w:rsid w:val="0094056C"/>
  </w:style>
  <w:style w:type="character" w:customStyle="1" w:styleId="WW8Num7z5">
    <w:name w:val="WW8Num7z5"/>
    <w:rsid w:val="0094056C"/>
  </w:style>
  <w:style w:type="character" w:customStyle="1" w:styleId="WW8Num7z6">
    <w:name w:val="WW8Num7z6"/>
    <w:rsid w:val="0094056C"/>
  </w:style>
  <w:style w:type="character" w:customStyle="1" w:styleId="WW8Num7z7">
    <w:name w:val="WW8Num7z7"/>
    <w:rsid w:val="0094056C"/>
  </w:style>
  <w:style w:type="character" w:customStyle="1" w:styleId="WW8Num7z8">
    <w:name w:val="WW8Num7z8"/>
    <w:rsid w:val="0094056C"/>
  </w:style>
  <w:style w:type="character" w:customStyle="1" w:styleId="WW8Num8z0">
    <w:name w:val="WW8Num8z0"/>
    <w:rsid w:val="0094056C"/>
    <w:rPr>
      <w:rFonts w:cs="Calibri"/>
      <w:lang w:val="pl-PL"/>
    </w:rPr>
  </w:style>
  <w:style w:type="character" w:customStyle="1" w:styleId="WW8Num8z1">
    <w:name w:val="WW8Num8z1"/>
    <w:rsid w:val="0094056C"/>
  </w:style>
  <w:style w:type="character" w:customStyle="1" w:styleId="WW8Num8z2">
    <w:name w:val="WW8Num8z2"/>
    <w:rsid w:val="0094056C"/>
  </w:style>
  <w:style w:type="character" w:customStyle="1" w:styleId="WW8Num8z3">
    <w:name w:val="WW8Num8z3"/>
    <w:rsid w:val="0094056C"/>
  </w:style>
  <w:style w:type="character" w:customStyle="1" w:styleId="WW8Num8z4">
    <w:name w:val="WW8Num8z4"/>
    <w:rsid w:val="0094056C"/>
  </w:style>
  <w:style w:type="character" w:customStyle="1" w:styleId="WW8Num8z5">
    <w:name w:val="WW8Num8z5"/>
    <w:rsid w:val="0094056C"/>
  </w:style>
  <w:style w:type="character" w:customStyle="1" w:styleId="WW8Num8z6">
    <w:name w:val="WW8Num8z6"/>
    <w:rsid w:val="0094056C"/>
  </w:style>
  <w:style w:type="character" w:customStyle="1" w:styleId="WW8Num8z7">
    <w:name w:val="WW8Num8z7"/>
    <w:rsid w:val="0094056C"/>
  </w:style>
  <w:style w:type="character" w:customStyle="1" w:styleId="WW8Num8z8">
    <w:name w:val="WW8Num8z8"/>
    <w:rsid w:val="0094056C"/>
  </w:style>
  <w:style w:type="character" w:customStyle="1" w:styleId="WW8Num9z0">
    <w:name w:val="WW8Num9z0"/>
    <w:rsid w:val="0094056C"/>
    <w:rPr>
      <w:rFonts w:ascii="Liberation Serif" w:hAnsi="Liberation Serif" w:cs="Calibri"/>
      <w:sz w:val="22"/>
      <w:szCs w:val="22"/>
      <w:lang w:val="pl-PL"/>
    </w:rPr>
  </w:style>
  <w:style w:type="character" w:customStyle="1" w:styleId="WW8Num9z1">
    <w:name w:val="WW8Num9z1"/>
    <w:rsid w:val="0094056C"/>
  </w:style>
  <w:style w:type="character" w:customStyle="1" w:styleId="WW8Num9z2">
    <w:name w:val="WW8Num9z2"/>
    <w:rsid w:val="0094056C"/>
  </w:style>
  <w:style w:type="character" w:customStyle="1" w:styleId="WW8Num9z3">
    <w:name w:val="WW8Num9z3"/>
    <w:rsid w:val="0094056C"/>
  </w:style>
  <w:style w:type="character" w:customStyle="1" w:styleId="WW8Num9z4">
    <w:name w:val="WW8Num9z4"/>
    <w:rsid w:val="0094056C"/>
  </w:style>
  <w:style w:type="character" w:customStyle="1" w:styleId="WW8Num9z5">
    <w:name w:val="WW8Num9z5"/>
    <w:rsid w:val="0094056C"/>
  </w:style>
  <w:style w:type="character" w:customStyle="1" w:styleId="WW8Num9z6">
    <w:name w:val="WW8Num9z6"/>
    <w:rsid w:val="0094056C"/>
  </w:style>
  <w:style w:type="character" w:customStyle="1" w:styleId="WW8Num9z7">
    <w:name w:val="WW8Num9z7"/>
    <w:rsid w:val="0094056C"/>
  </w:style>
  <w:style w:type="character" w:customStyle="1" w:styleId="WW8Num9z8">
    <w:name w:val="WW8Num9z8"/>
    <w:rsid w:val="0094056C"/>
  </w:style>
  <w:style w:type="character" w:customStyle="1" w:styleId="WW8Num10z0">
    <w:name w:val="WW8Num10z0"/>
    <w:rsid w:val="0094056C"/>
    <w:rPr>
      <w:rFonts w:ascii="Liberation Serif" w:eastAsia="Calibri" w:hAnsi="Liberation Serif" w:cs="Calibri"/>
      <w:sz w:val="22"/>
      <w:szCs w:val="22"/>
      <w:lang w:val="pl-PL"/>
    </w:rPr>
  </w:style>
  <w:style w:type="character" w:customStyle="1" w:styleId="WW8Num10z1">
    <w:name w:val="WW8Num10z1"/>
    <w:rsid w:val="0094056C"/>
  </w:style>
  <w:style w:type="character" w:customStyle="1" w:styleId="WW8Num10z2">
    <w:name w:val="WW8Num10z2"/>
    <w:rsid w:val="0094056C"/>
  </w:style>
  <w:style w:type="character" w:customStyle="1" w:styleId="WW8Num10z3">
    <w:name w:val="WW8Num10z3"/>
    <w:rsid w:val="0094056C"/>
  </w:style>
  <w:style w:type="character" w:customStyle="1" w:styleId="WW8Num10z4">
    <w:name w:val="WW8Num10z4"/>
    <w:rsid w:val="0094056C"/>
  </w:style>
  <w:style w:type="character" w:customStyle="1" w:styleId="WW8Num10z5">
    <w:name w:val="WW8Num10z5"/>
    <w:rsid w:val="0094056C"/>
  </w:style>
  <w:style w:type="character" w:customStyle="1" w:styleId="WW8Num10z6">
    <w:name w:val="WW8Num10z6"/>
    <w:rsid w:val="0094056C"/>
  </w:style>
  <w:style w:type="character" w:customStyle="1" w:styleId="WW8Num10z7">
    <w:name w:val="WW8Num10z7"/>
    <w:rsid w:val="0094056C"/>
  </w:style>
  <w:style w:type="character" w:customStyle="1" w:styleId="WW8Num10z8">
    <w:name w:val="WW8Num10z8"/>
    <w:rsid w:val="0094056C"/>
  </w:style>
  <w:style w:type="character" w:customStyle="1" w:styleId="WW8Num11z0">
    <w:name w:val="WW8Num11z0"/>
    <w:rsid w:val="0094056C"/>
    <w:rPr>
      <w:rFonts w:ascii="Liberation Serif" w:hAnsi="Liberation Serif" w:cs="Calibri"/>
      <w:iCs/>
      <w:sz w:val="22"/>
      <w:szCs w:val="22"/>
      <w:lang w:val="pl-PL"/>
    </w:rPr>
  </w:style>
  <w:style w:type="character" w:customStyle="1" w:styleId="WW8Num12z0">
    <w:name w:val="WW8Num12z0"/>
    <w:rsid w:val="0094056C"/>
    <w:rPr>
      <w:rFonts w:ascii="Liberation Serif" w:hAnsi="Liberation Serif" w:cs="Calibri"/>
      <w:bCs/>
      <w:sz w:val="22"/>
      <w:szCs w:val="22"/>
      <w:lang w:val="pl-PL"/>
    </w:rPr>
  </w:style>
  <w:style w:type="character" w:customStyle="1" w:styleId="WW8Num13z0">
    <w:name w:val="WW8Num13z0"/>
    <w:rsid w:val="0094056C"/>
    <w:rPr>
      <w:rFonts w:ascii="Liberation Serif" w:eastAsia="Times New Roman" w:hAnsi="Liberation Serif" w:cs="Liberation Serif"/>
      <w:lang w:val="pl-PL" w:eastAsia="pl-PL"/>
    </w:rPr>
  </w:style>
  <w:style w:type="character" w:customStyle="1" w:styleId="WW8Num13z1">
    <w:name w:val="WW8Num13z1"/>
    <w:rsid w:val="0094056C"/>
  </w:style>
  <w:style w:type="character" w:customStyle="1" w:styleId="WW8Num13z2">
    <w:name w:val="WW8Num13z2"/>
    <w:rsid w:val="0094056C"/>
  </w:style>
  <w:style w:type="character" w:customStyle="1" w:styleId="WW8Num13z3">
    <w:name w:val="WW8Num13z3"/>
    <w:rsid w:val="0094056C"/>
  </w:style>
  <w:style w:type="character" w:customStyle="1" w:styleId="WW8Num13z4">
    <w:name w:val="WW8Num13z4"/>
    <w:rsid w:val="0094056C"/>
  </w:style>
  <w:style w:type="character" w:customStyle="1" w:styleId="WW8Num13z5">
    <w:name w:val="WW8Num13z5"/>
    <w:rsid w:val="0094056C"/>
  </w:style>
  <w:style w:type="character" w:customStyle="1" w:styleId="WW8Num13z6">
    <w:name w:val="WW8Num13z6"/>
    <w:rsid w:val="0094056C"/>
  </w:style>
  <w:style w:type="character" w:customStyle="1" w:styleId="WW8Num13z7">
    <w:name w:val="WW8Num13z7"/>
    <w:rsid w:val="0094056C"/>
  </w:style>
  <w:style w:type="character" w:customStyle="1" w:styleId="WW8Num13z8">
    <w:name w:val="WW8Num13z8"/>
    <w:rsid w:val="0094056C"/>
  </w:style>
  <w:style w:type="character" w:customStyle="1" w:styleId="WW8Num14z0">
    <w:name w:val="WW8Num14z0"/>
    <w:rsid w:val="0094056C"/>
    <w:rPr>
      <w:rFonts w:cs="Calibri"/>
    </w:rPr>
  </w:style>
  <w:style w:type="character" w:customStyle="1" w:styleId="WW8Num14z1">
    <w:name w:val="WW8Num14z1"/>
    <w:rsid w:val="0094056C"/>
  </w:style>
  <w:style w:type="character" w:customStyle="1" w:styleId="WW8Num14z2">
    <w:name w:val="WW8Num14z2"/>
    <w:rsid w:val="0094056C"/>
  </w:style>
  <w:style w:type="character" w:customStyle="1" w:styleId="WW8Num14z3">
    <w:name w:val="WW8Num14z3"/>
    <w:rsid w:val="0094056C"/>
  </w:style>
  <w:style w:type="character" w:customStyle="1" w:styleId="WW8Num14z4">
    <w:name w:val="WW8Num14z4"/>
    <w:rsid w:val="0094056C"/>
  </w:style>
  <w:style w:type="character" w:customStyle="1" w:styleId="WW8Num14z5">
    <w:name w:val="WW8Num14z5"/>
    <w:rsid w:val="0094056C"/>
  </w:style>
  <w:style w:type="character" w:customStyle="1" w:styleId="WW8Num14z6">
    <w:name w:val="WW8Num14z6"/>
    <w:rsid w:val="0094056C"/>
  </w:style>
  <w:style w:type="character" w:customStyle="1" w:styleId="WW8Num14z7">
    <w:name w:val="WW8Num14z7"/>
    <w:rsid w:val="0094056C"/>
  </w:style>
  <w:style w:type="character" w:customStyle="1" w:styleId="WW8Num14z8">
    <w:name w:val="WW8Num14z8"/>
    <w:rsid w:val="0094056C"/>
  </w:style>
  <w:style w:type="character" w:customStyle="1" w:styleId="Domylnaczcionkaakapitu5">
    <w:name w:val="Domyślna czcionka akapitu5"/>
    <w:rsid w:val="0094056C"/>
  </w:style>
  <w:style w:type="character" w:customStyle="1" w:styleId="WW8Num11z1">
    <w:name w:val="WW8Num11z1"/>
    <w:rsid w:val="0094056C"/>
  </w:style>
  <w:style w:type="character" w:customStyle="1" w:styleId="WW8Num11z2">
    <w:name w:val="WW8Num11z2"/>
    <w:rsid w:val="0094056C"/>
  </w:style>
  <w:style w:type="character" w:customStyle="1" w:styleId="WW8Num11z3">
    <w:name w:val="WW8Num11z3"/>
    <w:rsid w:val="0094056C"/>
  </w:style>
  <w:style w:type="character" w:customStyle="1" w:styleId="WW8Num11z4">
    <w:name w:val="WW8Num11z4"/>
    <w:rsid w:val="0094056C"/>
  </w:style>
  <w:style w:type="character" w:customStyle="1" w:styleId="WW8Num11z5">
    <w:name w:val="WW8Num11z5"/>
    <w:rsid w:val="0094056C"/>
  </w:style>
  <w:style w:type="character" w:customStyle="1" w:styleId="WW8Num11z6">
    <w:name w:val="WW8Num11z6"/>
    <w:rsid w:val="0094056C"/>
  </w:style>
  <w:style w:type="character" w:customStyle="1" w:styleId="WW8Num11z7">
    <w:name w:val="WW8Num11z7"/>
    <w:rsid w:val="0094056C"/>
  </w:style>
  <w:style w:type="character" w:customStyle="1" w:styleId="WW8Num11z8">
    <w:name w:val="WW8Num11z8"/>
    <w:rsid w:val="0094056C"/>
  </w:style>
  <w:style w:type="character" w:customStyle="1" w:styleId="WW8Num12z1">
    <w:name w:val="WW8Num12z1"/>
    <w:rsid w:val="0094056C"/>
  </w:style>
  <w:style w:type="character" w:customStyle="1" w:styleId="WW8Num12z2">
    <w:name w:val="WW8Num12z2"/>
    <w:rsid w:val="0094056C"/>
  </w:style>
  <w:style w:type="character" w:customStyle="1" w:styleId="WW8Num12z3">
    <w:name w:val="WW8Num12z3"/>
    <w:rsid w:val="0094056C"/>
  </w:style>
  <w:style w:type="character" w:customStyle="1" w:styleId="WW8Num12z4">
    <w:name w:val="WW8Num12z4"/>
    <w:rsid w:val="0094056C"/>
  </w:style>
  <w:style w:type="character" w:customStyle="1" w:styleId="WW8Num12z5">
    <w:name w:val="WW8Num12z5"/>
    <w:rsid w:val="0094056C"/>
  </w:style>
  <w:style w:type="character" w:customStyle="1" w:styleId="WW8Num12z6">
    <w:name w:val="WW8Num12z6"/>
    <w:rsid w:val="0094056C"/>
  </w:style>
  <w:style w:type="character" w:customStyle="1" w:styleId="WW8Num12z7">
    <w:name w:val="WW8Num12z7"/>
    <w:rsid w:val="0094056C"/>
  </w:style>
  <w:style w:type="character" w:customStyle="1" w:styleId="WW8Num12z8">
    <w:name w:val="WW8Num12z8"/>
    <w:rsid w:val="0094056C"/>
  </w:style>
  <w:style w:type="character" w:customStyle="1" w:styleId="WW8Num15z0">
    <w:name w:val="WW8Num15z0"/>
    <w:rsid w:val="0094056C"/>
  </w:style>
  <w:style w:type="character" w:customStyle="1" w:styleId="WW8Num15z1">
    <w:name w:val="WW8Num15z1"/>
    <w:rsid w:val="0094056C"/>
  </w:style>
  <w:style w:type="character" w:customStyle="1" w:styleId="WW8Num15z2">
    <w:name w:val="WW8Num15z2"/>
    <w:rsid w:val="0094056C"/>
  </w:style>
  <w:style w:type="character" w:customStyle="1" w:styleId="WW8Num15z3">
    <w:name w:val="WW8Num15z3"/>
    <w:rsid w:val="0094056C"/>
  </w:style>
  <w:style w:type="character" w:customStyle="1" w:styleId="WW8Num15z4">
    <w:name w:val="WW8Num15z4"/>
    <w:rsid w:val="0094056C"/>
  </w:style>
  <w:style w:type="character" w:customStyle="1" w:styleId="WW8Num15z5">
    <w:name w:val="WW8Num15z5"/>
    <w:rsid w:val="0094056C"/>
  </w:style>
  <w:style w:type="character" w:customStyle="1" w:styleId="WW8Num15z6">
    <w:name w:val="WW8Num15z6"/>
    <w:rsid w:val="0094056C"/>
  </w:style>
  <w:style w:type="character" w:customStyle="1" w:styleId="WW8Num15z7">
    <w:name w:val="WW8Num15z7"/>
    <w:rsid w:val="0094056C"/>
  </w:style>
  <w:style w:type="character" w:customStyle="1" w:styleId="WW8Num15z8">
    <w:name w:val="WW8Num15z8"/>
    <w:rsid w:val="0094056C"/>
  </w:style>
  <w:style w:type="character" w:customStyle="1" w:styleId="WW8Num16z0">
    <w:name w:val="WW8Num16z0"/>
    <w:rsid w:val="0094056C"/>
    <w:rPr>
      <w:rFonts w:ascii="Calibri" w:hAnsi="Calibri" w:cs="Calibri"/>
      <w:iCs/>
      <w:sz w:val="22"/>
      <w:szCs w:val="22"/>
      <w:lang w:val="pl-PL"/>
    </w:rPr>
  </w:style>
  <w:style w:type="character" w:customStyle="1" w:styleId="WW8Num16z1">
    <w:name w:val="WW8Num16z1"/>
    <w:rsid w:val="0094056C"/>
  </w:style>
  <w:style w:type="character" w:customStyle="1" w:styleId="WW8Num16z2">
    <w:name w:val="WW8Num16z2"/>
    <w:rsid w:val="0094056C"/>
  </w:style>
  <w:style w:type="character" w:customStyle="1" w:styleId="WW8Num16z3">
    <w:name w:val="WW8Num16z3"/>
    <w:rsid w:val="0094056C"/>
  </w:style>
  <w:style w:type="character" w:customStyle="1" w:styleId="WW8Num16z4">
    <w:name w:val="WW8Num16z4"/>
    <w:rsid w:val="0094056C"/>
  </w:style>
  <w:style w:type="character" w:customStyle="1" w:styleId="WW8Num16z5">
    <w:name w:val="WW8Num16z5"/>
    <w:rsid w:val="0094056C"/>
  </w:style>
  <w:style w:type="character" w:customStyle="1" w:styleId="WW8Num16z6">
    <w:name w:val="WW8Num16z6"/>
    <w:rsid w:val="0094056C"/>
  </w:style>
  <w:style w:type="character" w:customStyle="1" w:styleId="WW8Num16z7">
    <w:name w:val="WW8Num16z7"/>
    <w:rsid w:val="0094056C"/>
  </w:style>
  <w:style w:type="character" w:customStyle="1" w:styleId="WW8Num16z8">
    <w:name w:val="WW8Num16z8"/>
    <w:rsid w:val="0094056C"/>
  </w:style>
  <w:style w:type="character" w:customStyle="1" w:styleId="WW8Num17z0">
    <w:name w:val="WW8Num17z0"/>
    <w:rsid w:val="0094056C"/>
    <w:rPr>
      <w:rFonts w:ascii="Calibri" w:hAnsi="Calibri" w:cs="Calibri"/>
      <w:bCs/>
      <w:sz w:val="22"/>
      <w:szCs w:val="22"/>
      <w:lang w:val="pl-PL"/>
    </w:rPr>
  </w:style>
  <w:style w:type="character" w:customStyle="1" w:styleId="WW8Num17z1">
    <w:name w:val="WW8Num17z1"/>
    <w:rsid w:val="0094056C"/>
  </w:style>
  <w:style w:type="character" w:customStyle="1" w:styleId="WW8Num17z2">
    <w:name w:val="WW8Num17z2"/>
    <w:rsid w:val="0094056C"/>
  </w:style>
  <w:style w:type="character" w:customStyle="1" w:styleId="WW8Num17z3">
    <w:name w:val="WW8Num17z3"/>
    <w:rsid w:val="0094056C"/>
  </w:style>
  <w:style w:type="character" w:customStyle="1" w:styleId="WW8Num17z4">
    <w:name w:val="WW8Num17z4"/>
    <w:rsid w:val="0094056C"/>
  </w:style>
  <w:style w:type="character" w:customStyle="1" w:styleId="WW8Num17z5">
    <w:name w:val="WW8Num17z5"/>
    <w:rsid w:val="0094056C"/>
  </w:style>
  <w:style w:type="character" w:customStyle="1" w:styleId="WW8Num17z6">
    <w:name w:val="WW8Num17z6"/>
    <w:rsid w:val="0094056C"/>
  </w:style>
  <w:style w:type="character" w:customStyle="1" w:styleId="WW8Num17z7">
    <w:name w:val="WW8Num17z7"/>
    <w:rsid w:val="0094056C"/>
  </w:style>
  <w:style w:type="character" w:customStyle="1" w:styleId="WW8Num17z8">
    <w:name w:val="WW8Num17z8"/>
    <w:rsid w:val="0094056C"/>
  </w:style>
  <w:style w:type="character" w:customStyle="1" w:styleId="Domylnaczcionkaakapitu4">
    <w:name w:val="Domyślna czcionka akapitu4"/>
    <w:rsid w:val="0094056C"/>
  </w:style>
  <w:style w:type="character" w:customStyle="1" w:styleId="WW8Num4z1">
    <w:name w:val="WW8Num4z1"/>
    <w:rsid w:val="0094056C"/>
    <w:rPr>
      <w:rFonts w:ascii="Czcionka tekstu podstawowego" w:eastAsia="Times New Roman" w:hAnsi="Czcionka tekstu podstawowego" w:cs="Times New Roman"/>
      <w:sz w:val="24"/>
      <w:szCs w:val="24"/>
      <w:lang w:val="en-US"/>
    </w:rPr>
  </w:style>
  <w:style w:type="character" w:customStyle="1" w:styleId="WW8Num2z1">
    <w:name w:val="WW8Num2z1"/>
    <w:rsid w:val="0094056C"/>
  </w:style>
  <w:style w:type="character" w:customStyle="1" w:styleId="WW8Num2z2">
    <w:name w:val="WW8Num2z2"/>
    <w:rsid w:val="0094056C"/>
  </w:style>
  <w:style w:type="character" w:customStyle="1" w:styleId="WW8Num2z3">
    <w:name w:val="WW8Num2z3"/>
    <w:rsid w:val="0094056C"/>
  </w:style>
  <w:style w:type="character" w:customStyle="1" w:styleId="WW8Num2z4">
    <w:name w:val="WW8Num2z4"/>
    <w:rsid w:val="0094056C"/>
  </w:style>
  <w:style w:type="character" w:customStyle="1" w:styleId="WW8Num2z5">
    <w:name w:val="WW8Num2z5"/>
    <w:rsid w:val="0094056C"/>
  </w:style>
  <w:style w:type="character" w:customStyle="1" w:styleId="WW8Num2z6">
    <w:name w:val="WW8Num2z6"/>
    <w:rsid w:val="0094056C"/>
  </w:style>
  <w:style w:type="character" w:customStyle="1" w:styleId="WW8Num2z7">
    <w:name w:val="WW8Num2z7"/>
    <w:rsid w:val="0094056C"/>
  </w:style>
  <w:style w:type="character" w:customStyle="1" w:styleId="WW8Num2z8">
    <w:name w:val="WW8Num2z8"/>
    <w:rsid w:val="0094056C"/>
  </w:style>
  <w:style w:type="character" w:customStyle="1" w:styleId="WW8Num18z0">
    <w:name w:val="WW8Num18z0"/>
    <w:rsid w:val="0094056C"/>
    <w:rPr>
      <w:rFonts w:ascii="Arial" w:eastAsia="Times New Roman" w:hAnsi="Arial" w:cs="Arial" w:hint="default"/>
      <w:kern w:val="2"/>
      <w:sz w:val="20"/>
      <w:lang w:val="pl-PL"/>
    </w:rPr>
  </w:style>
  <w:style w:type="character" w:customStyle="1" w:styleId="WW8Num18z1">
    <w:name w:val="WW8Num18z1"/>
    <w:rsid w:val="0094056C"/>
  </w:style>
  <w:style w:type="character" w:customStyle="1" w:styleId="WW8Num18z2">
    <w:name w:val="WW8Num18z2"/>
    <w:rsid w:val="0094056C"/>
  </w:style>
  <w:style w:type="character" w:customStyle="1" w:styleId="WW8Num18z3">
    <w:name w:val="WW8Num18z3"/>
    <w:rsid w:val="0094056C"/>
  </w:style>
  <w:style w:type="character" w:customStyle="1" w:styleId="WW8Num18z4">
    <w:name w:val="WW8Num18z4"/>
    <w:rsid w:val="0094056C"/>
  </w:style>
  <w:style w:type="character" w:customStyle="1" w:styleId="WW8Num18z5">
    <w:name w:val="WW8Num18z5"/>
    <w:rsid w:val="0094056C"/>
  </w:style>
  <w:style w:type="character" w:customStyle="1" w:styleId="WW8Num18z6">
    <w:name w:val="WW8Num18z6"/>
    <w:rsid w:val="0094056C"/>
  </w:style>
  <w:style w:type="character" w:customStyle="1" w:styleId="WW8Num18z7">
    <w:name w:val="WW8Num18z7"/>
    <w:rsid w:val="0094056C"/>
  </w:style>
  <w:style w:type="character" w:customStyle="1" w:styleId="WW8Num18z8">
    <w:name w:val="WW8Num18z8"/>
    <w:rsid w:val="0094056C"/>
  </w:style>
  <w:style w:type="character" w:customStyle="1" w:styleId="WW8Num19z0">
    <w:name w:val="WW8Num19z0"/>
    <w:rsid w:val="0094056C"/>
    <w:rPr>
      <w:rFonts w:ascii="Symbol" w:eastAsia="Times New Roman" w:hAnsi="Symbol" w:cs="Symbol" w:hint="default"/>
      <w:color w:val="000000"/>
      <w:spacing w:val="-1"/>
      <w:kern w:val="2"/>
      <w:sz w:val="20"/>
      <w:lang w:val="pl-PL"/>
    </w:rPr>
  </w:style>
  <w:style w:type="character" w:customStyle="1" w:styleId="WW8Num19z1">
    <w:name w:val="WW8Num19z1"/>
    <w:rsid w:val="0094056C"/>
    <w:rPr>
      <w:rFonts w:ascii="Courier New" w:hAnsi="Courier New" w:cs="Courier New" w:hint="default"/>
    </w:rPr>
  </w:style>
  <w:style w:type="character" w:customStyle="1" w:styleId="WW8Num19z2">
    <w:name w:val="WW8Num19z2"/>
    <w:rsid w:val="0094056C"/>
    <w:rPr>
      <w:rFonts w:ascii="Wingdings" w:hAnsi="Wingdings" w:cs="Wingdings" w:hint="default"/>
    </w:rPr>
  </w:style>
  <w:style w:type="character" w:customStyle="1" w:styleId="WW8Num20z0">
    <w:name w:val="WW8Num20z0"/>
    <w:rsid w:val="0094056C"/>
    <w:rPr>
      <w:rFonts w:ascii="Arial" w:eastAsia="Times New Roman" w:hAnsi="Arial" w:cs="Arial" w:hint="default"/>
      <w:kern w:val="2"/>
      <w:sz w:val="22"/>
      <w:szCs w:val="20"/>
      <w:lang w:val="pl-PL"/>
    </w:rPr>
  </w:style>
  <w:style w:type="character" w:customStyle="1" w:styleId="WW8Num20z1">
    <w:name w:val="WW8Num20z1"/>
    <w:rsid w:val="0094056C"/>
  </w:style>
  <w:style w:type="character" w:customStyle="1" w:styleId="WW8Num20z2">
    <w:name w:val="WW8Num20z2"/>
    <w:rsid w:val="0094056C"/>
  </w:style>
  <w:style w:type="character" w:customStyle="1" w:styleId="WW8Num20z3">
    <w:name w:val="WW8Num20z3"/>
    <w:rsid w:val="0094056C"/>
  </w:style>
  <w:style w:type="character" w:customStyle="1" w:styleId="WW8Num20z4">
    <w:name w:val="WW8Num20z4"/>
    <w:rsid w:val="0094056C"/>
  </w:style>
  <w:style w:type="character" w:customStyle="1" w:styleId="WW8Num20z5">
    <w:name w:val="WW8Num20z5"/>
    <w:rsid w:val="0094056C"/>
  </w:style>
  <w:style w:type="character" w:customStyle="1" w:styleId="WW8Num20z6">
    <w:name w:val="WW8Num20z6"/>
    <w:rsid w:val="0094056C"/>
  </w:style>
  <w:style w:type="character" w:customStyle="1" w:styleId="WW8Num20z7">
    <w:name w:val="WW8Num20z7"/>
    <w:rsid w:val="0094056C"/>
  </w:style>
  <w:style w:type="character" w:customStyle="1" w:styleId="WW8Num20z8">
    <w:name w:val="WW8Num20z8"/>
    <w:rsid w:val="0094056C"/>
  </w:style>
  <w:style w:type="character" w:customStyle="1" w:styleId="WW8Num21z0">
    <w:name w:val="WW8Num21z0"/>
    <w:rsid w:val="0094056C"/>
    <w:rPr>
      <w:rFonts w:ascii="Arial" w:eastAsia="Times New Roman" w:hAnsi="Arial" w:cs="Arial" w:hint="default"/>
      <w:b/>
      <w:bCs w:val="0"/>
      <w:kern w:val="2"/>
      <w:sz w:val="22"/>
      <w:szCs w:val="20"/>
      <w:lang w:val="pl-PL"/>
    </w:rPr>
  </w:style>
  <w:style w:type="character" w:customStyle="1" w:styleId="WW8Num21z1">
    <w:name w:val="WW8Num21z1"/>
    <w:rsid w:val="0094056C"/>
  </w:style>
  <w:style w:type="character" w:customStyle="1" w:styleId="WW8Num21z2">
    <w:name w:val="WW8Num21z2"/>
    <w:rsid w:val="0094056C"/>
  </w:style>
  <w:style w:type="character" w:customStyle="1" w:styleId="WW8Num21z3">
    <w:name w:val="WW8Num21z3"/>
    <w:rsid w:val="0094056C"/>
  </w:style>
  <w:style w:type="character" w:customStyle="1" w:styleId="WW8Num21z4">
    <w:name w:val="WW8Num21z4"/>
    <w:rsid w:val="0094056C"/>
  </w:style>
  <w:style w:type="character" w:customStyle="1" w:styleId="WW8Num21z5">
    <w:name w:val="WW8Num21z5"/>
    <w:rsid w:val="0094056C"/>
  </w:style>
  <w:style w:type="character" w:customStyle="1" w:styleId="WW8Num21z6">
    <w:name w:val="WW8Num21z6"/>
    <w:rsid w:val="0094056C"/>
  </w:style>
  <w:style w:type="character" w:customStyle="1" w:styleId="WW8Num21z7">
    <w:name w:val="WW8Num21z7"/>
    <w:rsid w:val="0094056C"/>
  </w:style>
  <w:style w:type="character" w:customStyle="1" w:styleId="WW8Num21z8">
    <w:name w:val="WW8Num21z8"/>
    <w:rsid w:val="0094056C"/>
  </w:style>
  <w:style w:type="character" w:customStyle="1" w:styleId="WW8Num22z0">
    <w:name w:val="WW8Num22z0"/>
    <w:rsid w:val="0094056C"/>
  </w:style>
  <w:style w:type="character" w:customStyle="1" w:styleId="WW8Num22z1">
    <w:name w:val="WW8Num22z1"/>
    <w:rsid w:val="0094056C"/>
  </w:style>
  <w:style w:type="character" w:customStyle="1" w:styleId="WW8Num22z2">
    <w:name w:val="WW8Num22z2"/>
    <w:rsid w:val="0094056C"/>
  </w:style>
  <w:style w:type="character" w:customStyle="1" w:styleId="WW8Num22z3">
    <w:name w:val="WW8Num22z3"/>
    <w:rsid w:val="0094056C"/>
  </w:style>
  <w:style w:type="character" w:customStyle="1" w:styleId="WW8Num22z4">
    <w:name w:val="WW8Num22z4"/>
    <w:rsid w:val="0094056C"/>
  </w:style>
  <w:style w:type="character" w:customStyle="1" w:styleId="WW8Num22z5">
    <w:name w:val="WW8Num22z5"/>
    <w:rsid w:val="0094056C"/>
  </w:style>
  <w:style w:type="character" w:customStyle="1" w:styleId="WW8Num22z6">
    <w:name w:val="WW8Num22z6"/>
    <w:rsid w:val="0094056C"/>
  </w:style>
  <w:style w:type="character" w:customStyle="1" w:styleId="WW8Num22z7">
    <w:name w:val="WW8Num22z7"/>
    <w:rsid w:val="0094056C"/>
  </w:style>
  <w:style w:type="character" w:customStyle="1" w:styleId="WW8Num22z8">
    <w:name w:val="WW8Num22z8"/>
    <w:rsid w:val="0094056C"/>
  </w:style>
  <w:style w:type="character" w:customStyle="1" w:styleId="WW8Num23z0">
    <w:name w:val="WW8Num23z0"/>
    <w:rsid w:val="0094056C"/>
  </w:style>
  <w:style w:type="character" w:customStyle="1" w:styleId="WW8Num23z1">
    <w:name w:val="WW8Num23z1"/>
    <w:rsid w:val="0094056C"/>
  </w:style>
  <w:style w:type="character" w:customStyle="1" w:styleId="WW8Num23z2">
    <w:name w:val="WW8Num23z2"/>
    <w:rsid w:val="0094056C"/>
  </w:style>
  <w:style w:type="character" w:customStyle="1" w:styleId="WW8Num23z3">
    <w:name w:val="WW8Num23z3"/>
    <w:rsid w:val="0094056C"/>
  </w:style>
  <w:style w:type="character" w:customStyle="1" w:styleId="WW8Num23z4">
    <w:name w:val="WW8Num23z4"/>
    <w:rsid w:val="0094056C"/>
  </w:style>
  <w:style w:type="character" w:customStyle="1" w:styleId="WW8Num23z5">
    <w:name w:val="WW8Num23z5"/>
    <w:rsid w:val="0094056C"/>
  </w:style>
  <w:style w:type="character" w:customStyle="1" w:styleId="WW8Num23z6">
    <w:name w:val="WW8Num23z6"/>
    <w:rsid w:val="0094056C"/>
  </w:style>
  <w:style w:type="character" w:customStyle="1" w:styleId="WW8Num23z7">
    <w:name w:val="WW8Num23z7"/>
    <w:rsid w:val="0094056C"/>
  </w:style>
  <w:style w:type="character" w:customStyle="1" w:styleId="WW8Num23z8">
    <w:name w:val="WW8Num23z8"/>
    <w:rsid w:val="0094056C"/>
  </w:style>
  <w:style w:type="character" w:customStyle="1" w:styleId="WW8Num24z0">
    <w:name w:val="WW8Num24z0"/>
    <w:rsid w:val="0094056C"/>
    <w:rPr>
      <w:b w:val="0"/>
      <w:i w:val="0"/>
    </w:rPr>
  </w:style>
  <w:style w:type="character" w:customStyle="1" w:styleId="WW8Num24z1">
    <w:name w:val="WW8Num24z1"/>
    <w:rsid w:val="0094056C"/>
  </w:style>
  <w:style w:type="character" w:customStyle="1" w:styleId="WW8Num24z2">
    <w:name w:val="WW8Num24z2"/>
    <w:rsid w:val="0094056C"/>
  </w:style>
  <w:style w:type="character" w:customStyle="1" w:styleId="WW8Num24z3">
    <w:name w:val="WW8Num24z3"/>
    <w:rsid w:val="0094056C"/>
  </w:style>
  <w:style w:type="character" w:customStyle="1" w:styleId="WW8Num24z4">
    <w:name w:val="WW8Num24z4"/>
    <w:rsid w:val="0094056C"/>
  </w:style>
  <w:style w:type="character" w:customStyle="1" w:styleId="WW8Num24z5">
    <w:name w:val="WW8Num24z5"/>
    <w:rsid w:val="0094056C"/>
  </w:style>
  <w:style w:type="character" w:customStyle="1" w:styleId="WW8Num24z6">
    <w:name w:val="WW8Num24z6"/>
    <w:rsid w:val="0094056C"/>
  </w:style>
  <w:style w:type="character" w:customStyle="1" w:styleId="WW8Num24z7">
    <w:name w:val="WW8Num24z7"/>
    <w:rsid w:val="0094056C"/>
  </w:style>
  <w:style w:type="character" w:customStyle="1" w:styleId="WW8Num24z8">
    <w:name w:val="WW8Num24z8"/>
    <w:rsid w:val="0094056C"/>
  </w:style>
  <w:style w:type="character" w:customStyle="1" w:styleId="WW8Num25z0">
    <w:name w:val="WW8Num25z0"/>
    <w:rsid w:val="0094056C"/>
  </w:style>
  <w:style w:type="character" w:customStyle="1" w:styleId="WW8Num25z1">
    <w:name w:val="WW8Num25z1"/>
    <w:rsid w:val="0094056C"/>
  </w:style>
  <w:style w:type="character" w:customStyle="1" w:styleId="WW8Num25z2">
    <w:name w:val="WW8Num25z2"/>
    <w:rsid w:val="0094056C"/>
  </w:style>
  <w:style w:type="character" w:customStyle="1" w:styleId="WW8Num25z3">
    <w:name w:val="WW8Num25z3"/>
    <w:rsid w:val="0094056C"/>
  </w:style>
  <w:style w:type="character" w:customStyle="1" w:styleId="WW8Num25z4">
    <w:name w:val="WW8Num25z4"/>
    <w:rsid w:val="0094056C"/>
  </w:style>
  <w:style w:type="character" w:customStyle="1" w:styleId="WW8Num25z5">
    <w:name w:val="WW8Num25z5"/>
    <w:rsid w:val="0094056C"/>
  </w:style>
  <w:style w:type="character" w:customStyle="1" w:styleId="WW8Num25z6">
    <w:name w:val="WW8Num25z6"/>
    <w:rsid w:val="0094056C"/>
  </w:style>
  <w:style w:type="character" w:customStyle="1" w:styleId="WW8Num25z7">
    <w:name w:val="WW8Num25z7"/>
    <w:rsid w:val="0094056C"/>
  </w:style>
  <w:style w:type="character" w:customStyle="1" w:styleId="WW8Num25z8">
    <w:name w:val="WW8Num25z8"/>
    <w:rsid w:val="0094056C"/>
  </w:style>
  <w:style w:type="character" w:customStyle="1" w:styleId="WW8Num26z0">
    <w:name w:val="WW8Num26z0"/>
    <w:rsid w:val="0094056C"/>
  </w:style>
  <w:style w:type="character" w:customStyle="1" w:styleId="WW8Num26z1">
    <w:name w:val="WW8Num26z1"/>
    <w:rsid w:val="0094056C"/>
  </w:style>
  <w:style w:type="character" w:customStyle="1" w:styleId="WW8Num26z2">
    <w:name w:val="WW8Num26z2"/>
    <w:rsid w:val="0094056C"/>
  </w:style>
  <w:style w:type="character" w:customStyle="1" w:styleId="WW8Num26z3">
    <w:name w:val="WW8Num26z3"/>
    <w:rsid w:val="0094056C"/>
  </w:style>
  <w:style w:type="character" w:customStyle="1" w:styleId="WW8Num26z4">
    <w:name w:val="WW8Num26z4"/>
    <w:rsid w:val="0094056C"/>
  </w:style>
  <w:style w:type="character" w:customStyle="1" w:styleId="WW8Num26z5">
    <w:name w:val="WW8Num26z5"/>
    <w:rsid w:val="0094056C"/>
  </w:style>
  <w:style w:type="character" w:customStyle="1" w:styleId="WW8Num26z6">
    <w:name w:val="WW8Num26z6"/>
    <w:rsid w:val="0094056C"/>
  </w:style>
  <w:style w:type="character" w:customStyle="1" w:styleId="WW8Num26z7">
    <w:name w:val="WW8Num26z7"/>
    <w:rsid w:val="0094056C"/>
  </w:style>
  <w:style w:type="character" w:customStyle="1" w:styleId="WW8Num26z8">
    <w:name w:val="WW8Num26z8"/>
    <w:rsid w:val="0094056C"/>
  </w:style>
  <w:style w:type="character" w:customStyle="1" w:styleId="WW8Num27z0">
    <w:name w:val="WW8Num27z0"/>
    <w:rsid w:val="0094056C"/>
    <w:rPr>
      <w:rFonts w:hint="default"/>
    </w:rPr>
  </w:style>
  <w:style w:type="character" w:customStyle="1" w:styleId="WW8Num27z1">
    <w:name w:val="WW8Num27z1"/>
    <w:rsid w:val="0094056C"/>
  </w:style>
  <w:style w:type="character" w:customStyle="1" w:styleId="WW8Num27z2">
    <w:name w:val="WW8Num27z2"/>
    <w:rsid w:val="0094056C"/>
  </w:style>
  <w:style w:type="character" w:customStyle="1" w:styleId="WW8Num27z3">
    <w:name w:val="WW8Num27z3"/>
    <w:rsid w:val="0094056C"/>
  </w:style>
  <w:style w:type="character" w:customStyle="1" w:styleId="WW8Num27z4">
    <w:name w:val="WW8Num27z4"/>
    <w:rsid w:val="0094056C"/>
  </w:style>
  <w:style w:type="character" w:customStyle="1" w:styleId="WW8Num27z5">
    <w:name w:val="WW8Num27z5"/>
    <w:rsid w:val="0094056C"/>
  </w:style>
  <w:style w:type="character" w:customStyle="1" w:styleId="WW8Num27z6">
    <w:name w:val="WW8Num27z6"/>
    <w:rsid w:val="0094056C"/>
  </w:style>
  <w:style w:type="character" w:customStyle="1" w:styleId="WW8Num27z7">
    <w:name w:val="WW8Num27z7"/>
    <w:rsid w:val="0094056C"/>
  </w:style>
  <w:style w:type="character" w:customStyle="1" w:styleId="WW8Num27z8">
    <w:name w:val="WW8Num27z8"/>
    <w:rsid w:val="0094056C"/>
  </w:style>
  <w:style w:type="character" w:customStyle="1" w:styleId="WW8Num28z0">
    <w:name w:val="WW8Num28z0"/>
    <w:rsid w:val="0094056C"/>
    <w:rPr>
      <w:rFonts w:hint="default"/>
    </w:rPr>
  </w:style>
  <w:style w:type="character" w:customStyle="1" w:styleId="WW8Num28z1">
    <w:name w:val="WW8Num28z1"/>
    <w:rsid w:val="0094056C"/>
  </w:style>
  <w:style w:type="character" w:customStyle="1" w:styleId="WW8Num28z2">
    <w:name w:val="WW8Num28z2"/>
    <w:rsid w:val="0094056C"/>
  </w:style>
  <w:style w:type="character" w:customStyle="1" w:styleId="WW8Num28z3">
    <w:name w:val="WW8Num28z3"/>
    <w:rsid w:val="0094056C"/>
  </w:style>
  <w:style w:type="character" w:customStyle="1" w:styleId="WW8Num28z4">
    <w:name w:val="WW8Num28z4"/>
    <w:rsid w:val="0094056C"/>
  </w:style>
  <w:style w:type="character" w:customStyle="1" w:styleId="WW8Num28z5">
    <w:name w:val="WW8Num28z5"/>
    <w:rsid w:val="0094056C"/>
  </w:style>
  <w:style w:type="character" w:customStyle="1" w:styleId="WW8Num28z6">
    <w:name w:val="WW8Num28z6"/>
    <w:rsid w:val="0094056C"/>
  </w:style>
  <w:style w:type="character" w:customStyle="1" w:styleId="WW8Num28z7">
    <w:name w:val="WW8Num28z7"/>
    <w:rsid w:val="0094056C"/>
  </w:style>
  <w:style w:type="character" w:customStyle="1" w:styleId="WW8Num28z8">
    <w:name w:val="WW8Num28z8"/>
    <w:rsid w:val="0094056C"/>
  </w:style>
  <w:style w:type="character" w:customStyle="1" w:styleId="WW8Num29z0">
    <w:name w:val="WW8Num29z0"/>
    <w:rsid w:val="0094056C"/>
    <w:rPr>
      <w:b w:val="0"/>
      <w:i w:val="0"/>
    </w:rPr>
  </w:style>
  <w:style w:type="character" w:customStyle="1" w:styleId="WW8Num29z1">
    <w:name w:val="WW8Num29z1"/>
    <w:rsid w:val="0094056C"/>
  </w:style>
  <w:style w:type="character" w:customStyle="1" w:styleId="WW8Num29z2">
    <w:name w:val="WW8Num29z2"/>
    <w:rsid w:val="0094056C"/>
  </w:style>
  <w:style w:type="character" w:customStyle="1" w:styleId="WW8Num29z3">
    <w:name w:val="WW8Num29z3"/>
    <w:rsid w:val="0094056C"/>
  </w:style>
  <w:style w:type="character" w:customStyle="1" w:styleId="WW8Num29z4">
    <w:name w:val="WW8Num29z4"/>
    <w:rsid w:val="0094056C"/>
  </w:style>
  <w:style w:type="character" w:customStyle="1" w:styleId="WW8Num29z5">
    <w:name w:val="WW8Num29z5"/>
    <w:rsid w:val="0094056C"/>
  </w:style>
  <w:style w:type="character" w:customStyle="1" w:styleId="WW8Num29z6">
    <w:name w:val="WW8Num29z6"/>
    <w:rsid w:val="0094056C"/>
  </w:style>
  <w:style w:type="character" w:customStyle="1" w:styleId="WW8Num29z7">
    <w:name w:val="WW8Num29z7"/>
    <w:rsid w:val="0094056C"/>
  </w:style>
  <w:style w:type="character" w:customStyle="1" w:styleId="WW8Num29z8">
    <w:name w:val="WW8Num29z8"/>
    <w:rsid w:val="0094056C"/>
  </w:style>
  <w:style w:type="character" w:customStyle="1" w:styleId="WW8Num30z0">
    <w:name w:val="WW8Num30z0"/>
    <w:rsid w:val="0094056C"/>
    <w:rPr>
      <w:rFonts w:hint="default"/>
    </w:rPr>
  </w:style>
  <w:style w:type="character" w:customStyle="1" w:styleId="WW8Num30z1">
    <w:name w:val="WW8Num30z1"/>
    <w:rsid w:val="0094056C"/>
  </w:style>
  <w:style w:type="character" w:customStyle="1" w:styleId="WW8Num30z2">
    <w:name w:val="WW8Num30z2"/>
    <w:rsid w:val="0094056C"/>
  </w:style>
  <w:style w:type="character" w:customStyle="1" w:styleId="WW8Num30z3">
    <w:name w:val="WW8Num30z3"/>
    <w:rsid w:val="0094056C"/>
  </w:style>
  <w:style w:type="character" w:customStyle="1" w:styleId="WW8Num30z4">
    <w:name w:val="WW8Num30z4"/>
    <w:rsid w:val="0094056C"/>
  </w:style>
  <w:style w:type="character" w:customStyle="1" w:styleId="WW8Num30z5">
    <w:name w:val="WW8Num30z5"/>
    <w:rsid w:val="0094056C"/>
  </w:style>
  <w:style w:type="character" w:customStyle="1" w:styleId="WW8Num30z6">
    <w:name w:val="WW8Num30z6"/>
    <w:rsid w:val="0094056C"/>
  </w:style>
  <w:style w:type="character" w:customStyle="1" w:styleId="WW8Num30z7">
    <w:name w:val="WW8Num30z7"/>
    <w:rsid w:val="0094056C"/>
  </w:style>
  <w:style w:type="character" w:customStyle="1" w:styleId="WW8Num30z8">
    <w:name w:val="WW8Num30z8"/>
    <w:rsid w:val="0094056C"/>
  </w:style>
  <w:style w:type="character" w:customStyle="1" w:styleId="WW8Num31z0">
    <w:name w:val="WW8Num31z0"/>
    <w:rsid w:val="0094056C"/>
  </w:style>
  <w:style w:type="character" w:customStyle="1" w:styleId="WW8Num31z1">
    <w:name w:val="WW8Num31z1"/>
    <w:rsid w:val="0094056C"/>
  </w:style>
  <w:style w:type="character" w:customStyle="1" w:styleId="WW8Num31z2">
    <w:name w:val="WW8Num31z2"/>
    <w:rsid w:val="0094056C"/>
  </w:style>
  <w:style w:type="character" w:customStyle="1" w:styleId="WW8Num31z3">
    <w:name w:val="WW8Num31z3"/>
    <w:rsid w:val="0094056C"/>
  </w:style>
  <w:style w:type="character" w:customStyle="1" w:styleId="WW8Num31z4">
    <w:name w:val="WW8Num31z4"/>
    <w:rsid w:val="0094056C"/>
  </w:style>
  <w:style w:type="character" w:customStyle="1" w:styleId="WW8Num31z5">
    <w:name w:val="WW8Num31z5"/>
    <w:rsid w:val="0094056C"/>
  </w:style>
  <w:style w:type="character" w:customStyle="1" w:styleId="WW8Num31z6">
    <w:name w:val="WW8Num31z6"/>
    <w:rsid w:val="0094056C"/>
  </w:style>
  <w:style w:type="character" w:customStyle="1" w:styleId="WW8Num31z7">
    <w:name w:val="WW8Num31z7"/>
    <w:rsid w:val="0094056C"/>
  </w:style>
  <w:style w:type="character" w:customStyle="1" w:styleId="WW8Num31z8">
    <w:name w:val="WW8Num31z8"/>
    <w:rsid w:val="0094056C"/>
  </w:style>
  <w:style w:type="character" w:customStyle="1" w:styleId="WW8NumSt28z0">
    <w:name w:val="WW8NumSt28z0"/>
    <w:rsid w:val="0094056C"/>
    <w:rPr>
      <w:rFonts w:ascii="Arial" w:eastAsia="Times New Roman" w:hAnsi="Arial" w:cs="Arial" w:hint="default"/>
      <w:color w:val="000000"/>
      <w:kern w:val="2"/>
      <w:sz w:val="20"/>
      <w:lang w:val="pl-PL"/>
    </w:rPr>
  </w:style>
  <w:style w:type="character" w:customStyle="1" w:styleId="WW8NumSt29z0">
    <w:name w:val="WW8NumSt29z0"/>
    <w:rsid w:val="0094056C"/>
    <w:rPr>
      <w:rFonts w:ascii="Arial" w:eastAsia="Times New Roman" w:hAnsi="Arial" w:cs="Arial" w:hint="default"/>
      <w:color w:val="000000"/>
      <w:kern w:val="2"/>
      <w:sz w:val="20"/>
      <w:lang w:val="pl-PL"/>
    </w:rPr>
  </w:style>
  <w:style w:type="character" w:customStyle="1" w:styleId="WW8NumSt30z0">
    <w:name w:val="WW8NumSt30z0"/>
    <w:rsid w:val="0094056C"/>
    <w:rPr>
      <w:rFonts w:ascii="Arial" w:eastAsia="Times New Roman" w:hAnsi="Arial" w:cs="Arial" w:hint="default"/>
      <w:color w:val="000000"/>
      <w:kern w:val="2"/>
      <w:sz w:val="20"/>
      <w:lang w:val="pl-PL"/>
    </w:rPr>
  </w:style>
  <w:style w:type="character" w:customStyle="1" w:styleId="WW8NumSt31z0">
    <w:name w:val="WW8NumSt31z0"/>
    <w:rsid w:val="0094056C"/>
    <w:rPr>
      <w:rFonts w:ascii="Arial" w:hAnsi="Arial" w:cs="Arial" w:hint="default"/>
      <w:lang w:val="pl-PL"/>
    </w:rPr>
  </w:style>
  <w:style w:type="character" w:customStyle="1" w:styleId="Domylnaczcionkaakapitu3">
    <w:name w:val="Domyślna czcionka akapitu3"/>
    <w:rsid w:val="0094056C"/>
  </w:style>
  <w:style w:type="character" w:customStyle="1" w:styleId="Domylnaczcionkaakapitu2">
    <w:name w:val="Domyślna czcionka akapitu2"/>
    <w:rsid w:val="0094056C"/>
  </w:style>
  <w:style w:type="character" w:customStyle="1" w:styleId="Domylnaczcionkaakapitu1">
    <w:name w:val="Domyślna czcionka akapitu1"/>
    <w:rsid w:val="0094056C"/>
  </w:style>
  <w:style w:type="character" w:styleId="Hipercze">
    <w:name w:val="Hyperlink"/>
    <w:rsid w:val="0094056C"/>
    <w:rPr>
      <w:color w:val="0563C1"/>
      <w:u w:val="single"/>
    </w:rPr>
  </w:style>
  <w:style w:type="character" w:customStyle="1" w:styleId="TekstdymkaZnak">
    <w:name w:val="Tekst dymka Znak"/>
    <w:rsid w:val="0094056C"/>
    <w:rPr>
      <w:rFonts w:ascii="Segoe UI" w:eastAsia="Andale Sans UI" w:hAnsi="Segoe UI" w:cs="Segoe UI"/>
      <w:kern w:val="2"/>
      <w:sz w:val="18"/>
      <w:szCs w:val="18"/>
      <w:lang w:eastAsia="zh-CN"/>
    </w:rPr>
  </w:style>
  <w:style w:type="character" w:customStyle="1" w:styleId="NagwekZnak">
    <w:name w:val="Nagłówek Znak"/>
    <w:rsid w:val="0094056C"/>
    <w:rPr>
      <w:rFonts w:eastAsia="Andale Sans UI"/>
      <w:kern w:val="2"/>
      <w:sz w:val="24"/>
      <w:szCs w:val="24"/>
      <w:lang w:eastAsia="zh-CN"/>
    </w:rPr>
  </w:style>
  <w:style w:type="character" w:customStyle="1" w:styleId="StopkaZnak">
    <w:name w:val="Stopka Znak"/>
    <w:rsid w:val="0094056C"/>
    <w:rPr>
      <w:rFonts w:eastAsia="Andale Sans UI"/>
      <w:kern w:val="2"/>
      <w:sz w:val="24"/>
      <w:szCs w:val="24"/>
      <w:lang w:eastAsia="zh-CN"/>
    </w:rPr>
  </w:style>
  <w:style w:type="character" w:customStyle="1" w:styleId="ZwykytekstZnak">
    <w:name w:val="Zwykły tekst Znak"/>
    <w:rsid w:val="0094056C"/>
    <w:rPr>
      <w:rFonts w:ascii="Courier New" w:hAnsi="Courier New" w:cs="Courier New"/>
    </w:rPr>
  </w:style>
  <w:style w:type="character" w:customStyle="1" w:styleId="Znakinumeracji">
    <w:name w:val="Znaki numeracji"/>
    <w:rsid w:val="0094056C"/>
  </w:style>
  <w:style w:type="character" w:customStyle="1" w:styleId="Znakiwypunktowania">
    <w:name w:val="Znaki wypunktowania"/>
    <w:rsid w:val="0094056C"/>
    <w:rPr>
      <w:rFonts w:ascii="OpenSymbol" w:eastAsia="OpenSymbol" w:hAnsi="OpenSymbol" w:cs="OpenSymbol"/>
    </w:rPr>
  </w:style>
  <w:style w:type="character" w:styleId="Numerwiersza">
    <w:name w:val="line number"/>
    <w:rsid w:val="0094056C"/>
  </w:style>
  <w:style w:type="paragraph" w:customStyle="1" w:styleId="Nagwek6">
    <w:name w:val="Nagłówek6"/>
    <w:basedOn w:val="Normalny"/>
    <w:next w:val="Tekstpodstawowy"/>
    <w:rsid w:val="0094056C"/>
    <w:pPr>
      <w:keepNext/>
      <w:spacing w:before="240" w:after="120"/>
    </w:pPr>
    <w:rPr>
      <w:rFonts w:ascii="Liberation Sans" w:eastAsia="Microsoft YaHei" w:hAnsi="Liberation Sans" w:cs="Mangal"/>
      <w:sz w:val="28"/>
      <w:szCs w:val="28"/>
    </w:rPr>
  </w:style>
  <w:style w:type="paragraph" w:styleId="Tekstpodstawowy">
    <w:name w:val="Body Text"/>
    <w:basedOn w:val="Normalny"/>
    <w:rsid w:val="0094056C"/>
    <w:pPr>
      <w:spacing w:after="120"/>
    </w:pPr>
  </w:style>
  <w:style w:type="paragraph" w:styleId="Lista">
    <w:name w:val="List"/>
    <w:basedOn w:val="Tekstpodstawowy"/>
    <w:rsid w:val="0094056C"/>
    <w:rPr>
      <w:rFonts w:cs="Tahoma"/>
    </w:rPr>
  </w:style>
  <w:style w:type="paragraph" w:styleId="Legenda">
    <w:name w:val="caption"/>
    <w:basedOn w:val="Normalny"/>
    <w:qFormat/>
    <w:rsid w:val="0094056C"/>
    <w:pPr>
      <w:suppressLineNumbers/>
      <w:spacing w:before="120" w:after="120"/>
    </w:pPr>
    <w:rPr>
      <w:rFonts w:cs="Mangal"/>
      <w:i/>
      <w:iCs/>
    </w:rPr>
  </w:style>
  <w:style w:type="paragraph" w:customStyle="1" w:styleId="Indeks">
    <w:name w:val="Indeks"/>
    <w:basedOn w:val="Normalny"/>
    <w:rsid w:val="0094056C"/>
    <w:pPr>
      <w:suppressLineNumbers/>
    </w:pPr>
    <w:rPr>
      <w:rFonts w:cs="Tahoma"/>
    </w:rPr>
  </w:style>
  <w:style w:type="paragraph" w:customStyle="1" w:styleId="Nagwek10">
    <w:name w:val="Nagłówek1"/>
    <w:basedOn w:val="Normalny"/>
    <w:next w:val="Tekstpodstawowy"/>
    <w:rsid w:val="0094056C"/>
    <w:pPr>
      <w:keepNext/>
      <w:spacing w:before="240" w:after="120"/>
    </w:pPr>
    <w:rPr>
      <w:rFonts w:ascii="Arial" w:hAnsi="Arial" w:cs="Tahoma"/>
      <w:sz w:val="28"/>
      <w:szCs w:val="28"/>
    </w:rPr>
  </w:style>
  <w:style w:type="paragraph" w:customStyle="1" w:styleId="Nagwek5">
    <w:name w:val="Nagłówek5"/>
    <w:basedOn w:val="Normalny"/>
    <w:next w:val="Tekstpodstawowy"/>
    <w:rsid w:val="0094056C"/>
    <w:pPr>
      <w:keepNext/>
      <w:spacing w:before="240" w:after="120"/>
    </w:pPr>
    <w:rPr>
      <w:rFonts w:ascii="Liberation Sans" w:eastAsia="Microsoft YaHei" w:hAnsi="Liberation Sans" w:cs="Mangal"/>
      <w:sz w:val="28"/>
      <w:szCs w:val="28"/>
    </w:rPr>
  </w:style>
  <w:style w:type="paragraph" w:customStyle="1" w:styleId="Legenda5">
    <w:name w:val="Legenda5"/>
    <w:basedOn w:val="Normalny"/>
    <w:rsid w:val="0094056C"/>
    <w:pPr>
      <w:suppressLineNumbers/>
      <w:spacing w:before="120" w:after="120"/>
    </w:pPr>
    <w:rPr>
      <w:rFonts w:cs="Mangal"/>
      <w:i/>
      <w:iCs/>
    </w:rPr>
  </w:style>
  <w:style w:type="paragraph" w:customStyle="1" w:styleId="Nagwek20">
    <w:name w:val="Nagłówek2"/>
    <w:basedOn w:val="Nagwek10"/>
    <w:next w:val="Tekstpodstawowy"/>
    <w:rsid w:val="0094056C"/>
    <w:pPr>
      <w:jc w:val="center"/>
    </w:pPr>
    <w:rPr>
      <w:b/>
      <w:bCs/>
      <w:sz w:val="56"/>
      <w:szCs w:val="56"/>
    </w:rPr>
  </w:style>
  <w:style w:type="paragraph" w:customStyle="1" w:styleId="Nagwek30">
    <w:name w:val="Nagłówek3"/>
    <w:basedOn w:val="Nagwek20"/>
    <w:next w:val="Tekstpodstawowy"/>
    <w:rsid w:val="0094056C"/>
  </w:style>
  <w:style w:type="paragraph" w:customStyle="1" w:styleId="Nagwek4">
    <w:name w:val="Nagłówek4"/>
    <w:basedOn w:val="Nagwek30"/>
    <w:next w:val="Tekstpodstawowy"/>
    <w:rsid w:val="0094056C"/>
  </w:style>
  <w:style w:type="paragraph" w:customStyle="1" w:styleId="Legenda4">
    <w:name w:val="Legenda4"/>
    <w:basedOn w:val="Normalny"/>
    <w:rsid w:val="0094056C"/>
    <w:pPr>
      <w:suppressLineNumbers/>
      <w:spacing w:before="120" w:after="120"/>
    </w:pPr>
    <w:rPr>
      <w:rFonts w:cs="Mangal"/>
      <w:i/>
      <w:iCs/>
    </w:rPr>
  </w:style>
  <w:style w:type="paragraph" w:customStyle="1" w:styleId="Legenda3">
    <w:name w:val="Legenda3"/>
    <w:basedOn w:val="Normalny"/>
    <w:rsid w:val="0094056C"/>
    <w:pPr>
      <w:suppressLineNumbers/>
      <w:spacing w:before="120" w:after="120"/>
    </w:pPr>
    <w:rPr>
      <w:rFonts w:cs="Mangal"/>
      <w:i/>
      <w:iCs/>
    </w:rPr>
  </w:style>
  <w:style w:type="paragraph" w:customStyle="1" w:styleId="Legenda2">
    <w:name w:val="Legenda2"/>
    <w:basedOn w:val="Normalny"/>
    <w:rsid w:val="0094056C"/>
    <w:pPr>
      <w:suppressLineNumbers/>
      <w:spacing w:before="120" w:after="120"/>
    </w:pPr>
    <w:rPr>
      <w:rFonts w:cs="Mangal"/>
      <w:i/>
      <w:iCs/>
    </w:rPr>
  </w:style>
  <w:style w:type="paragraph" w:customStyle="1" w:styleId="Legenda1">
    <w:name w:val="Legenda1"/>
    <w:basedOn w:val="Normalny"/>
    <w:rsid w:val="0094056C"/>
    <w:pPr>
      <w:suppressLineNumbers/>
      <w:spacing w:before="120" w:after="120"/>
    </w:pPr>
    <w:rPr>
      <w:rFonts w:cs="Tahoma"/>
      <w:i/>
      <w:iCs/>
    </w:rPr>
  </w:style>
  <w:style w:type="paragraph" w:customStyle="1" w:styleId="Cytaty">
    <w:name w:val="Cytaty"/>
    <w:basedOn w:val="Normalny"/>
    <w:rsid w:val="0094056C"/>
    <w:pPr>
      <w:spacing w:after="283"/>
      <w:ind w:left="567" w:right="567"/>
    </w:pPr>
  </w:style>
  <w:style w:type="paragraph" w:styleId="Podtytu">
    <w:name w:val="Subtitle"/>
    <w:basedOn w:val="Nagwek10"/>
    <w:next w:val="Tekstpodstawowy"/>
    <w:qFormat/>
    <w:rsid w:val="0094056C"/>
    <w:pPr>
      <w:spacing w:before="60"/>
      <w:jc w:val="center"/>
    </w:pPr>
    <w:rPr>
      <w:sz w:val="36"/>
      <w:szCs w:val="36"/>
    </w:rPr>
  </w:style>
  <w:style w:type="paragraph" w:styleId="Tekstdymka">
    <w:name w:val="Balloon Text"/>
    <w:basedOn w:val="Normalny"/>
    <w:rsid w:val="0094056C"/>
    <w:rPr>
      <w:rFonts w:ascii="Segoe UI" w:hAnsi="Segoe UI" w:cs="Segoe UI"/>
      <w:sz w:val="18"/>
      <w:szCs w:val="18"/>
    </w:rPr>
  </w:style>
  <w:style w:type="paragraph" w:customStyle="1" w:styleId="Gwkaistopka">
    <w:name w:val="Główka i stopka"/>
    <w:basedOn w:val="Normalny"/>
    <w:rsid w:val="0094056C"/>
    <w:pPr>
      <w:suppressLineNumbers/>
      <w:tabs>
        <w:tab w:val="center" w:pos="4819"/>
        <w:tab w:val="right" w:pos="9638"/>
      </w:tabs>
    </w:pPr>
  </w:style>
  <w:style w:type="paragraph" w:styleId="Nagwek">
    <w:name w:val="header"/>
    <w:basedOn w:val="Normalny"/>
    <w:rsid w:val="0094056C"/>
    <w:pPr>
      <w:tabs>
        <w:tab w:val="center" w:pos="4536"/>
        <w:tab w:val="right" w:pos="9072"/>
      </w:tabs>
    </w:pPr>
  </w:style>
  <w:style w:type="paragraph" w:styleId="Stopka">
    <w:name w:val="footer"/>
    <w:basedOn w:val="Normalny"/>
    <w:rsid w:val="0094056C"/>
    <w:pPr>
      <w:tabs>
        <w:tab w:val="center" w:pos="4536"/>
        <w:tab w:val="right" w:pos="9072"/>
      </w:tabs>
    </w:pPr>
  </w:style>
  <w:style w:type="paragraph" w:customStyle="1" w:styleId="Zwykytekst1">
    <w:name w:val="Zwykły tekst1"/>
    <w:basedOn w:val="Normalny"/>
    <w:rsid w:val="0094056C"/>
    <w:pPr>
      <w:widowControl/>
      <w:suppressAutoHyphens w:val="0"/>
    </w:pPr>
    <w:rPr>
      <w:rFonts w:ascii="Courier New" w:eastAsia="Times New Roman" w:hAnsi="Courier New" w:cs="Courier New"/>
      <w:sz w:val="20"/>
      <w:szCs w:val="20"/>
    </w:rPr>
  </w:style>
  <w:style w:type="paragraph" w:customStyle="1" w:styleId="Zawartotabeli">
    <w:name w:val="Zawartość tabeli"/>
    <w:basedOn w:val="Normalny"/>
    <w:rsid w:val="0094056C"/>
    <w:pPr>
      <w:suppressLineNumbers/>
    </w:pPr>
  </w:style>
  <w:style w:type="paragraph" w:customStyle="1" w:styleId="Nagwektabeli">
    <w:name w:val="Nagłówek tabeli"/>
    <w:basedOn w:val="Zawartotabeli"/>
    <w:rsid w:val="0094056C"/>
    <w:pPr>
      <w:jc w:val="center"/>
    </w:pPr>
    <w:rPr>
      <w:b/>
      <w:bCs/>
    </w:rPr>
  </w:style>
  <w:style w:type="character" w:styleId="Odwoaniedokomentarza">
    <w:name w:val="annotation reference"/>
    <w:uiPriority w:val="99"/>
    <w:semiHidden/>
    <w:unhideWhenUsed/>
    <w:rsid w:val="002A26EA"/>
    <w:rPr>
      <w:sz w:val="16"/>
      <w:szCs w:val="16"/>
    </w:rPr>
  </w:style>
  <w:style w:type="paragraph" w:styleId="Tekstkomentarza">
    <w:name w:val="annotation text"/>
    <w:basedOn w:val="Normalny"/>
    <w:link w:val="TekstkomentarzaZnak"/>
    <w:uiPriority w:val="99"/>
    <w:semiHidden/>
    <w:unhideWhenUsed/>
    <w:rsid w:val="002A26EA"/>
    <w:rPr>
      <w:sz w:val="20"/>
      <w:szCs w:val="20"/>
    </w:rPr>
  </w:style>
  <w:style w:type="character" w:customStyle="1" w:styleId="TekstkomentarzaZnak">
    <w:name w:val="Tekst komentarza Znak"/>
    <w:link w:val="Tekstkomentarza"/>
    <w:uiPriority w:val="99"/>
    <w:semiHidden/>
    <w:rsid w:val="002A26EA"/>
    <w:rPr>
      <w:rFonts w:eastAsia="Andale Sans UI"/>
      <w:kern w:val="2"/>
      <w:lang w:eastAsia="zh-CN"/>
    </w:rPr>
  </w:style>
  <w:style w:type="paragraph" w:styleId="Tematkomentarza">
    <w:name w:val="annotation subject"/>
    <w:basedOn w:val="Tekstkomentarza"/>
    <w:next w:val="Tekstkomentarza"/>
    <w:link w:val="TematkomentarzaZnak"/>
    <w:uiPriority w:val="99"/>
    <w:semiHidden/>
    <w:unhideWhenUsed/>
    <w:rsid w:val="002A26EA"/>
    <w:rPr>
      <w:b/>
      <w:bCs/>
    </w:rPr>
  </w:style>
  <w:style w:type="character" w:customStyle="1" w:styleId="TematkomentarzaZnak">
    <w:name w:val="Temat komentarza Znak"/>
    <w:link w:val="Tematkomentarza"/>
    <w:uiPriority w:val="99"/>
    <w:semiHidden/>
    <w:rsid w:val="002A26EA"/>
    <w:rPr>
      <w:rFonts w:eastAsia="Andale Sans UI"/>
      <w:b/>
      <w:bCs/>
      <w:kern w:val="2"/>
      <w:lang w:eastAsia="zh-CN"/>
    </w:rPr>
  </w:style>
  <w:style w:type="character" w:customStyle="1" w:styleId="Teksttreci2">
    <w:name w:val="Tekst treści (2)_"/>
    <w:link w:val="Teksttreci21"/>
    <w:uiPriority w:val="99"/>
    <w:locked/>
    <w:rsid w:val="001C0F10"/>
    <w:rPr>
      <w:b/>
      <w:bCs/>
      <w:shd w:val="clear" w:color="auto" w:fill="FFFFFF"/>
    </w:rPr>
  </w:style>
  <w:style w:type="character" w:customStyle="1" w:styleId="Teksttreci">
    <w:name w:val="Tekst treści_"/>
    <w:link w:val="Teksttreci1"/>
    <w:uiPriority w:val="99"/>
    <w:locked/>
    <w:rsid w:val="001C0F10"/>
    <w:rPr>
      <w:shd w:val="clear" w:color="auto" w:fill="FFFFFF"/>
    </w:rPr>
  </w:style>
  <w:style w:type="character" w:customStyle="1" w:styleId="Teksttreci2Bezpogrubienia">
    <w:name w:val="Tekst treści (2) + Bez pogrubienia"/>
    <w:basedOn w:val="Teksttreci2"/>
    <w:uiPriority w:val="99"/>
    <w:rsid w:val="001C0F10"/>
    <w:rPr>
      <w:b/>
      <w:bCs/>
      <w:shd w:val="clear" w:color="auto" w:fill="FFFFFF"/>
    </w:rPr>
  </w:style>
  <w:style w:type="character" w:customStyle="1" w:styleId="Nagwek21">
    <w:name w:val="Nagłówek #2_"/>
    <w:link w:val="Nagwek22"/>
    <w:uiPriority w:val="99"/>
    <w:locked/>
    <w:rsid w:val="001C0F10"/>
    <w:rPr>
      <w:b/>
      <w:bCs/>
      <w:spacing w:val="60"/>
      <w:sz w:val="19"/>
      <w:szCs w:val="19"/>
      <w:shd w:val="clear" w:color="auto" w:fill="FFFFFF"/>
    </w:rPr>
  </w:style>
  <w:style w:type="paragraph" w:customStyle="1" w:styleId="Teksttreci21">
    <w:name w:val="Tekst treści (2)1"/>
    <w:basedOn w:val="Normalny"/>
    <w:link w:val="Teksttreci2"/>
    <w:uiPriority w:val="99"/>
    <w:rsid w:val="001C0F10"/>
    <w:pPr>
      <w:shd w:val="clear" w:color="auto" w:fill="FFFFFF"/>
      <w:suppressAutoHyphens w:val="0"/>
      <w:spacing w:line="288" w:lineRule="exact"/>
      <w:ind w:hanging="1640"/>
      <w:jc w:val="both"/>
    </w:pPr>
    <w:rPr>
      <w:rFonts w:eastAsia="Times New Roman"/>
      <w:b/>
      <w:bCs/>
      <w:kern w:val="0"/>
      <w:sz w:val="20"/>
      <w:szCs w:val="20"/>
    </w:rPr>
  </w:style>
  <w:style w:type="paragraph" w:customStyle="1" w:styleId="Teksttreci1">
    <w:name w:val="Tekst treści1"/>
    <w:basedOn w:val="Normalny"/>
    <w:link w:val="Teksttreci"/>
    <w:uiPriority w:val="99"/>
    <w:rsid w:val="001C0F10"/>
    <w:pPr>
      <w:shd w:val="clear" w:color="auto" w:fill="FFFFFF"/>
      <w:suppressAutoHyphens w:val="0"/>
      <w:spacing w:line="288" w:lineRule="exact"/>
      <w:ind w:hanging="680"/>
      <w:jc w:val="both"/>
    </w:pPr>
    <w:rPr>
      <w:rFonts w:eastAsia="Times New Roman"/>
      <w:kern w:val="0"/>
      <w:sz w:val="20"/>
      <w:szCs w:val="20"/>
    </w:rPr>
  </w:style>
  <w:style w:type="paragraph" w:customStyle="1" w:styleId="Nagwek22">
    <w:name w:val="Nagłówek #2"/>
    <w:basedOn w:val="Normalny"/>
    <w:link w:val="Nagwek21"/>
    <w:uiPriority w:val="99"/>
    <w:rsid w:val="001C0F10"/>
    <w:pPr>
      <w:shd w:val="clear" w:color="auto" w:fill="FFFFFF"/>
      <w:suppressAutoHyphens w:val="0"/>
      <w:spacing w:before="300" w:line="288" w:lineRule="exact"/>
      <w:outlineLvl w:val="1"/>
    </w:pPr>
    <w:rPr>
      <w:rFonts w:eastAsia="Times New Roman"/>
      <w:b/>
      <w:bCs/>
      <w:spacing w:val="60"/>
      <w:kern w:val="0"/>
      <w:sz w:val="19"/>
      <w:szCs w:val="19"/>
    </w:rPr>
  </w:style>
  <w:style w:type="character" w:customStyle="1" w:styleId="Nagwek40">
    <w:name w:val="Nagłówek #4_"/>
    <w:link w:val="Nagwek41"/>
    <w:uiPriority w:val="99"/>
    <w:locked/>
    <w:rsid w:val="001A6EBA"/>
    <w:rPr>
      <w:b/>
      <w:bCs/>
      <w:shd w:val="clear" w:color="auto" w:fill="FFFFFF"/>
    </w:rPr>
  </w:style>
  <w:style w:type="character" w:customStyle="1" w:styleId="Teksttreci9">
    <w:name w:val="Tekst treści9"/>
    <w:basedOn w:val="Teksttreci"/>
    <w:uiPriority w:val="99"/>
    <w:rsid w:val="001A6EBA"/>
    <w:rPr>
      <w:shd w:val="clear" w:color="auto" w:fill="FFFFFF"/>
    </w:rPr>
  </w:style>
  <w:style w:type="character" w:customStyle="1" w:styleId="TeksttreciPogrubienie29">
    <w:name w:val="Tekst treści + Pogrubienie29"/>
    <w:uiPriority w:val="99"/>
    <w:rsid w:val="001A6EBA"/>
    <w:rPr>
      <w:rFonts w:cs="Times New Roman"/>
      <w:b/>
      <w:bCs/>
      <w:sz w:val="20"/>
      <w:szCs w:val="20"/>
      <w:u w:val="none"/>
    </w:rPr>
  </w:style>
  <w:style w:type="character" w:customStyle="1" w:styleId="Nagwek220">
    <w:name w:val="Nagłówek #2 (2)_"/>
    <w:link w:val="Nagwek221"/>
    <w:uiPriority w:val="99"/>
    <w:locked/>
    <w:rsid w:val="001A6EBA"/>
    <w:rPr>
      <w:b/>
      <w:bCs/>
      <w:spacing w:val="60"/>
      <w:sz w:val="21"/>
      <w:szCs w:val="21"/>
      <w:shd w:val="clear" w:color="auto" w:fill="FFFFFF"/>
    </w:rPr>
  </w:style>
  <w:style w:type="character" w:customStyle="1" w:styleId="Nagwek42">
    <w:name w:val="Nagłówek #4 (2)_"/>
    <w:link w:val="Nagwek420"/>
    <w:uiPriority w:val="99"/>
    <w:locked/>
    <w:rsid w:val="001A6EBA"/>
    <w:rPr>
      <w:b/>
      <w:bCs/>
      <w:spacing w:val="10"/>
      <w:sz w:val="19"/>
      <w:szCs w:val="19"/>
      <w:shd w:val="clear" w:color="auto" w:fill="FFFFFF"/>
    </w:rPr>
  </w:style>
  <w:style w:type="character" w:customStyle="1" w:styleId="TeksttreciPogrubienie27">
    <w:name w:val="Tekst treści + Pogrubienie27"/>
    <w:uiPriority w:val="99"/>
    <w:rsid w:val="001A6EBA"/>
    <w:rPr>
      <w:rFonts w:cs="Times New Roman"/>
      <w:b/>
      <w:bCs/>
      <w:sz w:val="20"/>
      <w:szCs w:val="20"/>
      <w:u w:val="none"/>
    </w:rPr>
  </w:style>
  <w:style w:type="paragraph" w:customStyle="1" w:styleId="Nagwek41">
    <w:name w:val="Nagłówek #41"/>
    <w:basedOn w:val="Normalny"/>
    <w:link w:val="Nagwek40"/>
    <w:uiPriority w:val="99"/>
    <w:rsid w:val="001A6EBA"/>
    <w:pPr>
      <w:shd w:val="clear" w:color="auto" w:fill="FFFFFF"/>
      <w:suppressAutoHyphens w:val="0"/>
      <w:spacing w:before="240" w:line="288" w:lineRule="exact"/>
      <w:ind w:hanging="280"/>
      <w:outlineLvl w:val="3"/>
    </w:pPr>
    <w:rPr>
      <w:rFonts w:eastAsia="Times New Roman"/>
      <w:b/>
      <w:bCs/>
      <w:kern w:val="0"/>
      <w:sz w:val="20"/>
      <w:szCs w:val="20"/>
    </w:rPr>
  </w:style>
  <w:style w:type="paragraph" w:customStyle="1" w:styleId="Nagwek221">
    <w:name w:val="Nagłówek #2 (2)"/>
    <w:basedOn w:val="Normalny"/>
    <w:link w:val="Nagwek220"/>
    <w:uiPriority w:val="99"/>
    <w:rsid w:val="001A6EBA"/>
    <w:pPr>
      <w:shd w:val="clear" w:color="auto" w:fill="FFFFFF"/>
      <w:suppressAutoHyphens w:val="0"/>
      <w:spacing w:before="240" w:line="288" w:lineRule="exact"/>
      <w:outlineLvl w:val="1"/>
    </w:pPr>
    <w:rPr>
      <w:rFonts w:eastAsia="Times New Roman"/>
      <w:b/>
      <w:bCs/>
      <w:spacing w:val="60"/>
      <w:kern w:val="0"/>
      <w:sz w:val="21"/>
      <w:szCs w:val="21"/>
    </w:rPr>
  </w:style>
  <w:style w:type="paragraph" w:customStyle="1" w:styleId="Nagwek420">
    <w:name w:val="Nagłówek #4 (2)"/>
    <w:basedOn w:val="Normalny"/>
    <w:link w:val="Nagwek42"/>
    <w:uiPriority w:val="99"/>
    <w:rsid w:val="001A6EBA"/>
    <w:pPr>
      <w:shd w:val="clear" w:color="auto" w:fill="FFFFFF"/>
      <w:suppressAutoHyphens w:val="0"/>
      <w:spacing w:line="288" w:lineRule="exact"/>
      <w:outlineLvl w:val="3"/>
    </w:pPr>
    <w:rPr>
      <w:rFonts w:eastAsia="Times New Roman"/>
      <w:b/>
      <w:bCs/>
      <w:spacing w:val="10"/>
      <w:kern w:val="0"/>
      <w:sz w:val="19"/>
      <w:szCs w:val="19"/>
    </w:rPr>
  </w:style>
  <w:style w:type="character" w:customStyle="1" w:styleId="Teksttreci2Odstpy1pt1">
    <w:name w:val="Tekst treści (2) + Odstępy 1 pt1"/>
    <w:uiPriority w:val="99"/>
    <w:rsid w:val="008145BC"/>
    <w:rPr>
      <w:rFonts w:cs="Times New Roman"/>
      <w:b/>
      <w:bCs/>
      <w:spacing w:val="30"/>
      <w:sz w:val="20"/>
      <w:szCs w:val="20"/>
      <w:u w:val="none"/>
    </w:rPr>
  </w:style>
  <w:style w:type="paragraph" w:styleId="Akapitzlist">
    <w:name w:val="List Paragraph"/>
    <w:basedOn w:val="Normalny"/>
    <w:qFormat/>
    <w:rsid w:val="008145BC"/>
    <w:pPr>
      <w:suppressAutoHyphens w:val="0"/>
      <w:ind w:left="708"/>
    </w:pPr>
    <w:rPr>
      <w:rFonts w:eastAsia="Times New Roman"/>
      <w:color w:val="000000"/>
      <w:kern w:val="0"/>
      <w:lang w:eastAsia="pl-PL"/>
    </w:rPr>
  </w:style>
  <w:style w:type="paragraph" w:customStyle="1" w:styleId="Default">
    <w:name w:val="Default"/>
    <w:rsid w:val="000C1A06"/>
    <w:pPr>
      <w:suppressAutoHyphens/>
      <w:autoSpaceDE w:val="0"/>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5592">
      <w:bodyDiv w:val="1"/>
      <w:marLeft w:val="0"/>
      <w:marRight w:val="0"/>
      <w:marTop w:val="0"/>
      <w:marBottom w:val="0"/>
      <w:divBdr>
        <w:top w:val="none" w:sz="0" w:space="0" w:color="auto"/>
        <w:left w:val="none" w:sz="0" w:space="0" w:color="auto"/>
        <w:bottom w:val="none" w:sz="0" w:space="0" w:color="auto"/>
        <w:right w:val="none" w:sz="0" w:space="0" w:color="auto"/>
      </w:divBdr>
    </w:div>
    <w:div w:id="70032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16938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Foryś</dc:creator>
  <cp:lastModifiedBy>Muranowicz Marta</cp:lastModifiedBy>
  <cp:revision>2</cp:revision>
  <cp:lastPrinted>2022-08-16T06:24:00Z</cp:lastPrinted>
  <dcterms:created xsi:type="dcterms:W3CDTF">2023-06-07T06:11:00Z</dcterms:created>
  <dcterms:modified xsi:type="dcterms:W3CDTF">2023-06-07T06:11:00Z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FCATEGORY">
    <vt:lpwstr>InformacjePubliczneInformacjeSektoraPublicznego</vt:lpwstr>
  </property>
  <property fmtid="{D5CDD505-2E9C-101B-9397-08002B2CF9AE}" pid="7" name="MFClassifiedBy">
    <vt:lpwstr>UxC4dwLulzfINJ8nQH+xvX5LNGipWa4BRSZhPgxsCvkLWzq7A8VCgqtj+/n1wTvWUKtvNLEhZa36gwkCZOBdNA==</vt:lpwstr>
  </property>
  <property fmtid="{D5CDD505-2E9C-101B-9397-08002B2CF9AE}" pid="8" name="MFClassificationDate">
    <vt:lpwstr>2021-12-31T11:22:26.4831799+01:00</vt:lpwstr>
  </property>
  <property fmtid="{D5CDD505-2E9C-101B-9397-08002B2CF9AE}" pid="9" name="MFClassifiedBySID">
    <vt:lpwstr>UxC4dwLulzfINJ8nQH+xvX5LNGipWa4BRSZhPgxsCvm42mrIC/DSDv0ggS+FjUN/2v1BBotkLlY5aAiEhoi6uSoR8kaA8i/Riz/CX8yr2OzR1eAU9MJsrogAQiVhTF31</vt:lpwstr>
  </property>
  <property fmtid="{D5CDD505-2E9C-101B-9397-08002B2CF9AE}" pid="10" name="MFGRNItemId">
    <vt:lpwstr>GRN-ed2e13d8-5a24-49f3-9dec-c1c17d3d8a93</vt:lpwstr>
  </property>
  <property fmtid="{D5CDD505-2E9C-101B-9397-08002B2CF9AE}" pid="11" name="MFHash">
    <vt:lpwstr>aNTqdroU6StAoGc+3FIO0xkfnWItnjOdO51SoFhtlK0=</vt:lpwstr>
  </property>
  <property fmtid="{D5CDD505-2E9C-101B-9397-08002B2CF9AE}" pid="12" name="DLPManualFileClassification">
    <vt:lpwstr>{2755b7d9-e53d-4779-a40c-03797dcf43b3}</vt:lpwstr>
  </property>
  <property fmtid="{D5CDD505-2E9C-101B-9397-08002B2CF9AE}" pid="13" name="MFRefresh">
    <vt:lpwstr>False</vt:lpwstr>
  </property>
</Properties>
</file>